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2D525" w14:textId="77777777" w:rsidR="00DF204C" w:rsidRDefault="00DF204C" w:rsidP="00D61D6D">
      <w:pPr>
        <w:tabs>
          <w:tab w:val="left" w:pos="6525"/>
        </w:tabs>
      </w:pPr>
      <w:r>
        <w:tab/>
      </w:r>
    </w:p>
    <w:p w14:paraId="1A57E7A0" w14:textId="77777777" w:rsidR="00DF204C" w:rsidRDefault="00DF204C" w:rsidP="00D61D6D">
      <w:pPr>
        <w:tabs>
          <w:tab w:val="left" w:pos="6525"/>
        </w:tabs>
      </w:pPr>
      <w:r>
        <w:t xml:space="preserve">                                                                                                                </w:t>
      </w:r>
      <w:r w:rsidR="000F592A">
        <w:t xml:space="preserve">              Grudziądz, dn.  6.07</w:t>
      </w:r>
      <w:r>
        <w:t>.2022 r.</w:t>
      </w:r>
    </w:p>
    <w:p w14:paraId="395DB047" w14:textId="77777777" w:rsidR="00DF204C" w:rsidRDefault="00DF204C" w:rsidP="006402C1"/>
    <w:p w14:paraId="5A4074C0" w14:textId="77777777" w:rsidR="00DF204C" w:rsidRPr="00B300F4" w:rsidRDefault="00DF204C" w:rsidP="00784348">
      <w:pPr>
        <w:jc w:val="center"/>
        <w:rPr>
          <w:b/>
          <w:sz w:val="36"/>
        </w:rPr>
      </w:pPr>
      <w:r w:rsidRPr="00B300F4">
        <w:rPr>
          <w:b/>
          <w:sz w:val="36"/>
        </w:rPr>
        <w:t>ZAPYTANIE OFERTOWE</w:t>
      </w:r>
    </w:p>
    <w:p w14:paraId="75CBC53C" w14:textId="2A351196" w:rsidR="00DF204C" w:rsidRDefault="00AC1CB2" w:rsidP="00784348">
      <w:pPr>
        <w:jc w:val="center"/>
        <w:rPr>
          <w:sz w:val="28"/>
        </w:rPr>
      </w:pPr>
      <w:r>
        <w:rPr>
          <w:sz w:val="28"/>
        </w:rPr>
        <w:t xml:space="preserve">w trybie rozeznania rynku </w:t>
      </w:r>
    </w:p>
    <w:p w14:paraId="255A86AF" w14:textId="77777777" w:rsidR="00DF204C" w:rsidRPr="009B0543" w:rsidRDefault="00DF204C" w:rsidP="00784348">
      <w:pPr>
        <w:spacing w:after="0"/>
        <w:jc w:val="center"/>
        <w:rPr>
          <w:rFonts w:ascii="Times New Roman" w:hAnsi="Times New Roman"/>
          <w:b/>
          <w:bCs/>
          <w:color w:val="000000"/>
          <w:sz w:val="26"/>
          <w:szCs w:val="26"/>
        </w:rPr>
      </w:pPr>
      <w:r w:rsidRPr="009B0543">
        <w:rPr>
          <w:rFonts w:ascii="Times New Roman" w:hAnsi="Times New Roman"/>
          <w:b/>
          <w:bCs/>
          <w:color w:val="000000"/>
          <w:sz w:val="26"/>
          <w:szCs w:val="26"/>
        </w:rPr>
        <w:t xml:space="preserve">Centrum Edukacji ANWISZ s.c. Iwona </w:t>
      </w:r>
      <w:proofErr w:type="spellStart"/>
      <w:r w:rsidRPr="009B0543">
        <w:rPr>
          <w:rFonts w:ascii="Times New Roman" w:hAnsi="Times New Roman"/>
          <w:b/>
          <w:bCs/>
          <w:color w:val="000000"/>
          <w:sz w:val="26"/>
          <w:szCs w:val="26"/>
        </w:rPr>
        <w:t>Majorke</w:t>
      </w:r>
      <w:proofErr w:type="spellEnd"/>
      <w:r w:rsidRPr="009B0543">
        <w:rPr>
          <w:rFonts w:ascii="Times New Roman" w:hAnsi="Times New Roman"/>
          <w:b/>
          <w:bCs/>
          <w:color w:val="000000"/>
          <w:sz w:val="26"/>
          <w:szCs w:val="26"/>
        </w:rPr>
        <w:t>, Sebastian Dróbka, Sandra Krauze</w:t>
      </w:r>
    </w:p>
    <w:p w14:paraId="1CEDB308" w14:textId="77777777" w:rsidR="00DF204C" w:rsidRDefault="00DF204C" w:rsidP="00784348">
      <w:pPr>
        <w:rPr>
          <w:sz w:val="28"/>
        </w:rPr>
      </w:pPr>
    </w:p>
    <w:p w14:paraId="65F9EA02" w14:textId="77777777" w:rsidR="00DF204C" w:rsidRDefault="00DF204C" w:rsidP="00040A42">
      <w:pPr>
        <w:tabs>
          <w:tab w:val="left" w:pos="3840"/>
        </w:tabs>
        <w:spacing w:after="0"/>
        <w:jc w:val="center"/>
        <w:rPr>
          <w:sz w:val="24"/>
        </w:rPr>
      </w:pPr>
      <w:r w:rsidRPr="00B300F4">
        <w:rPr>
          <w:sz w:val="24"/>
        </w:rPr>
        <w:t>zaprasza do złożenia oferty na</w:t>
      </w:r>
      <w:r>
        <w:rPr>
          <w:sz w:val="24"/>
        </w:rPr>
        <w:t>:</w:t>
      </w:r>
    </w:p>
    <w:p w14:paraId="3F934018" w14:textId="77777777" w:rsidR="00DF204C" w:rsidRDefault="00DF204C" w:rsidP="00040A42">
      <w:pPr>
        <w:tabs>
          <w:tab w:val="left" w:pos="3840"/>
        </w:tabs>
        <w:spacing w:after="0"/>
        <w:jc w:val="center"/>
        <w:rPr>
          <w:sz w:val="24"/>
        </w:rPr>
      </w:pPr>
    </w:p>
    <w:p w14:paraId="0F0EABBE" w14:textId="77777777" w:rsidR="00DF204C" w:rsidRDefault="00DF204C" w:rsidP="00784348">
      <w:pPr>
        <w:autoSpaceDE w:val="0"/>
        <w:autoSpaceDN w:val="0"/>
        <w:adjustRightInd w:val="0"/>
        <w:spacing w:after="0" w:line="360" w:lineRule="auto"/>
        <w:jc w:val="center"/>
        <w:rPr>
          <w:b/>
          <w:sz w:val="24"/>
        </w:rPr>
      </w:pPr>
      <w:r>
        <w:rPr>
          <w:b/>
          <w:sz w:val="24"/>
        </w:rPr>
        <w:t>WYPOSAŻENIE PLACU ZABAW</w:t>
      </w:r>
    </w:p>
    <w:p w14:paraId="40DF5564" w14:textId="77777777" w:rsidR="00DF204C" w:rsidRDefault="00DF204C" w:rsidP="00784348">
      <w:pPr>
        <w:autoSpaceDE w:val="0"/>
        <w:autoSpaceDN w:val="0"/>
        <w:adjustRightInd w:val="0"/>
        <w:spacing w:after="0" w:line="360" w:lineRule="auto"/>
        <w:jc w:val="center"/>
        <w:rPr>
          <w:b/>
          <w:sz w:val="24"/>
        </w:rPr>
      </w:pPr>
    </w:p>
    <w:p w14:paraId="52DBAE1A" w14:textId="77777777" w:rsidR="00DF204C" w:rsidRDefault="00DF204C" w:rsidP="00784348">
      <w:pPr>
        <w:autoSpaceDE w:val="0"/>
        <w:autoSpaceDN w:val="0"/>
        <w:adjustRightInd w:val="0"/>
        <w:spacing w:after="0" w:line="360" w:lineRule="auto"/>
        <w:jc w:val="center"/>
        <w:rPr>
          <w:sz w:val="24"/>
        </w:rPr>
      </w:pPr>
      <w:r>
        <w:rPr>
          <w:sz w:val="24"/>
        </w:rPr>
        <w:t xml:space="preserve">realizowanego w ramach projektu </w:t>
      </w:r>
      <w:r w:rsidRPr="004869F4">
        <w:rPr>
          <w:b/>
          <w:sz w:val="24"/>
        </w:rPr>
        <w:t>”</w:t>
      </w:r>
      <w:r w:rsidRPr="00A40A76">
        <w:rPr>
          <w:b/>
          <w:sz w:val="24"/>
        </w:rPr>
        <w:t>Rozbudowa budynku Ośrodka Rehabilitacyjno-Edukacyjno-Wychowawczego PROMYK</w:t>
      </w:r>
      <w:r>
        <w:rPr>
          <w:b/>
          <w:sz w:val="24"/>
        </w:rPr>
        <w:t xml:space="preserve"> </w:t>
      </w:r>
      <w:r w:rsidRPr="00A40A76">
        <w:rPr>
          <w:b/>
          <w:sz w:val="24"/>
        </w:rPr>
        <w:t xml:space="preserve">o budynek </w:t>
      </w:r>
      <w:r>
        <w:rPr>
          <w:b/>
          <w:sz w:val="24"/>
        </w:rPr>
        <w:t>p</w:t>
      </w:r>
      <w:r w:rsidRPr="00A40A76">
        <w:rPr>
          <w:b/>
          <w:sz w:val="24"/>
        </w:rPr>
        <w:t>rzedszkola na działkach nr 31/58, 31/59, 31/13, 31/16 w obrębie 73</w:t>
      </w:r>
      <w:r>
        <w:rPr>
          <w:b/>
          <w:sz w:val="24"/>
        </w:rPr>
        <w:t xml:space="preserve"> </w:t>
      </w:r>
      <w:r w:rsidRPr="00A40A76">
        <w:rPr>
          <w:b/>
          <w:sz w:val="24"/>
        </w:rPr>
        <w:t>położonych przy ul. Waryńskiego w Grudziądzu</w:t>
      </w:r>
      <w:r w:rsidRPr="004869F4">
        <w:rPr>
          <w:b/>
          <w:sz w:val="24"/>
        </w:rPr>
        <w:t>”</w:t>
      </w:r>
      <w:r>
        <w:rPr>
          <w:sz w:val="24"/>
        </w:rPr>
        <w:t xml:space="preserve"> </w:t>
      </w:r>
      <w:r w:rsidRPr="00AE101B">
        <w:rPr>
          <w:sz w:val="24"/>
        </w:rPr>
        <w:t>współfinansowanego</w:t>
      </w:r>
      <w:r>
        <w:rPr>
          <w:sz w:val="24"/>
        </w:rPr>
        <w:t xml:space="preserve"> ze środków Unii Europejskiej w ramach </w:t>
      </w:r>
      <w:r w:rsidRPr="005202D7">
        <w:rPr>
          <w:sz w:val="24"/>
        </w:rPr>
        <w:t>Europejskiego Funduszu Rozwoju Regionalnego w ramach Regionalnego Programu Operacyjnego Województwa Kujawsko</w:t>
      </w:r>
      <w:r>
        <w:rPr>
          <w:sz w:val="24"/>
        </w:rPr>
        <w:t xml:space="preserve">-pomorskiego na lata 2014-2020, </w:t>
      </w:r>
    </w:p>
    <w:p w14:paraId="50B2EDF1" w14:textId="77777777" w:rsidR="00DF204C" w:rsidRDefault="00DF204C" w:rsidP="00784348">
      <w:pPr>
        <w:autoSpaceDE w:val="0"/>
        <w:autoSpaceDN w:val="0"/>
        <w:adjustRightInd w:val="0"/>
        <w:spacing w:after="0" w:line="360" w:lineRule="auto"/>
        <w:jc w:val="center"/>
        <w:rPr>
          <w:sz w:val="24"/>
        </w:rPr>
      </w:pPr>
      <w:r>
        <w:rPr>
          <w:sz w:val="24"/>
        </w:rPr>
        <w:t xml:space="preserve">oś priorytetowa VI </w:t>
      </w:r>
      <w:r>
        <w:rPr>
          <w:rFonts w:cs="Calibri"/>
          <w:sz w:val="23"/>
          <w:szCs w:val="23"/>
        </w:rPr>
        <w:t>Solidarne społeczeństwo i konkurencyjne kadry</w:t>
      </w:r>
      <w:r>
        <w:rPr>
          <w:sz w:val="24"/>
        </w:rPr>
        <w:t xml:space="preserve">, </w:t>
      </w:r>
    </w:p>
    <w:p w14:paraId="7B5F0FDD" w14:textId="77777777" w:rsidR="00DF204C" w:rsidRDefault="00DF204C" w:rsidP="00784348">
      <w:pPr>
        <w:autoSpaceDE w:val="0"/>
        <w:autoSpaceDN w:val="0"/>
        <w:adjustRightInd w:val="0"/>
        <w:spacing w:after="0" w:line="360" w:lineRule="auto"/>
        <w:jc w:val="center"/>
        <w:rPr>
          <w:rFonts w:cs="Calibri"/>
          <w:sz w:val="23"/>
          <w:szCs w:val="23"/>
        </w:rPr>
      </w:pPr>
      <w:r>
        <w:rPr>
          <w:sz w:val="24"/>
        </w:rPr>
        <w:t xml:space="preserve">działanie </w:t>
      </w:r>
      <w:r>
        <w:rPr>
          <w:rFonts w:cs="Calibri"/>
          <w:sz w:val="23"/>
          <w:szCs w:val="23"/>
        </w:rPr>
        <w:t>6.3 Inwestycje w infrastrukturę edukacyjną,</w:t>
      </w:r>
    </w:p>
    <w:p w14:paraId="08F07EE9" w14:textId="77777777" w:rsidR="00DF204C" w:rsidRDefault="00DF204C" w:rsidP="00784348">
      <w:pPr>
        <w:autoSpaceDE w:val="0"/>
        <w:autoSpaceDN w:val="0"/>
        <w:adjustRightInd w:val="0"/>
        <w:spacing w:after="0" w:line="360" w:lineRule="auto"/>
        <w:jc w:val="center"/>
        <w:rPr>
          <w:sz w:val="24"/>
        </w:rPr>
      </w:pPr>
      <w:r>
        <w:rPr>
          <w:rFonts w:cs="Calibri"/>
          <w:sz w:val="23"/>
          <w:szCs w:val="23"/>
        </w:rPr>
        <w:t xml:space="preserve"> poddziałanie 6.3.1 Inwestycje w infrastrukturę przedszkolną</w:t>
      </w:r>
    </w:p>
    <w:p w14:paraId="0D415A3C" w14:textId="77777777" w:rsidR="00DF204C" w:rsidRDefault="00DF204C" w:rsidP="00AC5D5F"/>
    <w:p w14:paraId="1F2F5C02" w14:textId="77777777" w:rsidR="00DF204C" w:rsidRDefault="00DF204C" w:rsidP="00AD270B">
      <w:pPr>
        <w:tabs>
          <w:tab w:val="left" w:pos="3375"/>
        </w:tabs>
        <w:jc w:val="center"/>
      </w:pPr>
    </w:p>
    <w:p w14:paraId="76E972A5" w14:textId="77777777" w:rsidR="00DF204C" w:rsidRDefault="00DF204C" w:rsidP="00AD270B">
      <w:pPr>
        <w:rPr>
          <w:sz w:val="28"/>
          <w:szCs w:val="28"/>
        </w:rPr>
      </w:pPr>
    </w:p>
    <w:p w14:paraId="74E00D70" w14:textId="77777777" w:rsidR="00DF204C" w:rsidRDefault="00DF204C" w:rsidP="00AD270B">
      <w:pPr>
        <w:tabs>
          <w:tab w:val="left" w:pos="1170"/>
        </w:tabs>
        <w:rPr>
          <w:sz w:val="28"/>
          <w:szCs w:val="28"/>
        </w:rPr>
      </w:pPr>
      <w:r>
        <w:rPr>
          <w:sz w:val="28"/>
          <w:szCs w:val="28"/>
        </w:rPr>
        <w:tab/>
      </w:r>
    </w:p>
    <w:p w14:paraId="5270784C" w14:textId="77777777" w:rsidR="00DF204C" w:rsidRDefault="00DF204C" w:rsidP="00040A42">
      <w:pPr>
        <w:tabs>
          <w:tab w:val="left" w:pos="3570"/>
        </w:tabs>
        <w:rPr>
          <w:sz w:val="28"/>
          <w:szCs w:val="28"/>
        </w:rPr>
      </w:pPr>
      <w:r>
        <w:rPr>
          <w:sz w:val="28"/>
          <w:szCs w:val="28"/>
        </w:rPr>
        <w:t xml:space="preserve">                                         </w:t>
      </w:r>
      <w:r>
        <w:rPr>
          <w:sz w:val="24"/>
        </w:rPr>
        <w:t xml:space="preserve">POSTĘPOWANIE </w:t>
      </w:r>
      <w:r w:rsidRPr="00BE5E1D">
        <w:rPr>
          <w:b/>
          <w:sz w:val="24"/>
        </w:rPr>
        <w:t xml:space="preserve">NR </w:t>
      </w:r>
      <w:r>
        <w:rPr>
          <w:b/>
          <w:sz w:val="26"/>
          <w:szCs w:val="26"/>
        </w:rPr>
        <w:t>R1</w:t>
      </w:r>
      <w:r w:rsidRPr="005649F9">
        <w:rPr>
          <w:b/>
          <w:sz w:val="26"/>
          <w:szCs w:val="26"/>
        </w:rPr>
        <w:t>/P/2022</w:t>
      </w:r>
    </w:p>
    <w:p w14:paraId="3FC3EA21" w14:textId="77777777" w:rsidR="00DF204C" w:rsidRDefault="00DF204C" w:rsidP="00AD270B">
      <w:pPr>
        <w:tabs>
          <w:tab w:val="left" w:pos="1170"/>
        </w:tabs>
        <w:rPr>
          <w:sz w:val="28"/>
          <w:szCs w:val="28"/>
        </w:rPr>
      </w:pPr>
    </w:p>
    <w:p w14:paraId="59F9CAC1" w14:textId="5BC48CF5" w:rsidR="00DF204C" w:rsidRDefault="00EF357D"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57C42E96" wp14:editId="64D85F15">
                <wp:simplePos x="0" y="0"/>
                <wp:positionH relativeFrom="column">
                  <wp:posOffset>16510</wp:posOffset>
                </wp:positionH>
                <wp:positionV relativeFrom="paragraph">
                  <wp:posOffset>96520</wp:posOffset>
                </wp:positionV>
                <wp:extent cx="5619750" cy="238125"/>
                <wp:effectExtent l="2540" t="0" r="0" b="1270"/>
                <wp:wrapTopAndBottom/>
                <wp:docPr id="1279043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ED6D" w14:textId="77777777" w:rsidR="00DF204C" w:rsidRPr="00054BC3" w:rsidRDefault="00DF204C"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42E96"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" fillcolor="#bfbfbf" stroked="f">
                <v:textbox>
                  <w:txbxContent>
                    <w:p w14:paraId="360EED6D" w14:textId="77777777" w:rsidR="00DF204C" w:rsidRPr="00054BC3" w:rsidRDefault="00DF204C" w:rsidP="00AD270B">
                      <w:pPr>
                        <w:pStyle w:val="Akapitzlist"/>
                        <w:numPr>
                          <w:ilvl w:val="0"/>
                          <w:numId w:val="1"/>
                        </w:numPr>
                        <w:rPr>
                          <w:b/>
                        </w:rPr>
                      </w:pPr>
                      <w:r w:rsidRPr="00054BC3">
                        <w:rPr>
                          <w:b/>
                        </w:rPr>
                        <w:t>ZAMAWIAJĄCY</w:t>
                      </w:r>
                    </w:p>
                  </w:txbxContent>
                </v:textbox>
                <w10:wrap type="topAndBottom"/>
              </v:shape>
            </w:pict>
          </mc:Fallback>
        </mc:AlternateContent>
      </w:r>
    </w:p>
    <w:p w14:paraId="5EE434FD" w14:textId="77777777" w:rsidR="00DF204C" w:rsidRDefault="00DF204C" w:rsidP="00040A42">
      <w:pPr>
        <w:spacing w:after="0"/>
        <w:jc w:val="both"/>
        <w:rPr>
          <w:rFonts w:ascii="Times New Roman" w:hAnsi="Times New Roman"/>
          <w:bCs/>
          <w:color w:val="000000"/>
          <w:sz w:val="24"/>
          <w:szCs w:val="24"/>
        </w:rPr>
      </w:pPr>
      <w:r w:rsidRPr="00D47C23">
        <w:rPr>
          <w:rFonts w:ascii="Times New Roman" w:hAnsi="Times New Roman"/>
          <w:bCs/>
          <w:color w:val="000000"/>
          <w:sz w:val="24"/>
          <w:szCs w:val="24"/>
        </w:rPr>
        <w:t xml:space="preserve">Centrum Edukacji ANWISZ s.c. Iwona </w:t>
      </w:r>
      <w:proofErr w:type="spellStart"/>
      <w:r w:rsidRPr="00D47C23">
        <w:rPr>
          <w:rFonts w:ascii="Times New Roman" w:hAnsi="Times New Roman"/>
          <w:bCs/>
          <w:color w:val="000000"/>
          <w:sz w:val="24"/>
          <w:szCs w:val="24"/>
        </w:rPr>
        <w:t>Majorke</w:t>
      </w:r>
      <w:proofErr w:type="spellEnd"/>
      <w:r w:rsidRPr="00D47C23">
        <w:rPr>
          <w:rFonts w:ascii="Times New Roman" w:hAnsi="Times New Roman"/>
          <w:bCs/>
          <w:color w:val="000000"/>
          <w:sz w:val="24"/>
          <w:szCs w:val="24"/>
        </w:rPr>
        <w:t>, Sebastian Dróbka, Sandra Krauze</w:t>
      </w:r>
    </w:p>
    <w:p w14:paraId="73D1B6CF" w14:textId="77777777" w:rsidR="00DF204C" w:rsidRDefault="00DF204C" w:rsidP="00040A42">
      <w:pPr>
        <w:spacing w:after="0"/>
        <w:jc w:val="both"/>
        <w:rPr>
          <w:rFonts w:ascii="Times New Roman" w:hAnsi="Times New Roman"/>
          <w:color w:val="000000"/>
          <w:sz w:val="24"/>
          <w:szCs w:val="24"/>
        </w:rPr>
      </w:pPr>
      <w:r>
        <w:rPr>
          <w:rFonts w:ascii="Times New Roman" w:hAnsi="Times New Roman"/>
          <w:color w:val="000000"/>
          <w:sz w:val="24"/>
          <w:szCs w:val="24"/>
        </w:rPr>
        <w:t xml:space="preserve">ul. </w:t>
      </w:r>
      <w:r w:rsidRPr="005F332B">
        <w:rPr>
          <w:rFonts w:ascii="Times New Roman" w:hAnsi="Times New Roman"/>
          <w:color w:val="000000"/>
          <w:sz w:val="24"/>
          <w:szCs w:val="24"/>
        </w:rPr>
        <w:t>Ludwika Waryńskiego</w:t>
      </w:r>
      <w:r>
        <w:rPr>
          <w:rFonts w:ascii="Times New Roman" w:hAnsi="Times New Roman"/>
          <w:color w:val="000000"/>
          <w:sz w:val="24"/>
          <w:szCs w:val="24"/>
        </w:rPr>
        <w:t xml:space="preserve"> 104</w:t>
      </w:r>
    </w:p>
    <w:p w14:paraId="4F5F086D" w14:textId="77777777" w:rsidR="00DF204C" w:rsidRDefault="00DF204C" w:rsidP="00040A42">
      <w:pPr>
        <w:spacing w:after="0"/>
        <w:jc w:val="both"/>
        <w:rPr>
          <w:rFonts w:ascii="Times New Roman" w:hAnsi="Times New Roman"/>
          <w:color w:val="000000"/>
          <w:sz w:val="24"/>
          <w:szCs w:val="24"/>
        </w:rPr>
      </w:pPr>
      <w:r>
        <w:rPr>
          <w:rFonts w:ascii="Times New Roman" w:hAnsi="Times New Roman"/>
          <w:color w:val="000000"/>
          <w:sz w:val="24"/>
          <w:szCs w:val="24"/>
        </w:rPr>
        <w:t>86-300 Grudziądz</w:t>
      </w:r>
    </w:p>
    <w:p w14:paraId="0BD326BA" w14:textId="77777777" w:rsidR="00DF204C" w:rsidRPr="00824041" w:rsidRDefault="00DF204C" w:rsidP="00040A42">
      <w:pPr>
        <w:spacing w:after="0"/>
        <w:jc w:val="both"/>
        <w:rPr>
          <w:rFonts w:ascii="Times New Roman" w:hAnsi="Times New Roman"/>
          <w:color w:val="000000"/>
          <w:sz w:val="24"/>
          <w:szCs w:val="24"/>
        </w:rPr>
      </w:pPr>
      <w:r w:rsidRPr="00824041">
        <w:rPr>
          <w:rFonts w:ascii="Times New Roman" w:hAnsi="Times New Roman"/>
          <w:color w:val="000000"/>
          <w:sz w:val="24"/>
          <w:szCs w:val="24"/>
        </w:rPr>
        <w:t>NIP: 8762460425</w:t>
      </w:r>
    </w:p>
    <w:p w14:paraId="3E815AFA" w14:textId="77777777" w:rsidR="00DF204C" w:rsidRPr="00824041" w:rsidRDefault="00DF204C" w:rsidP="00040A42">
      <w:pPr>
        <w:rPr>
          <w:rFonts w:ascii="Times New Roman" w:hAnsi="Times New Roman"/>
          <w:sz w:val="24"/>
        </w:rPr>
      </w:pPr>
      <w:r w:rsidRPr="00824041">
        <w:rPr>
          <w:rFonts w:ascii="Times New Roman" w:hAnsi="Times New Roman"/>
          <w:sz w:val="24"/>
        </w:rPr>
        <w:t>REGON: 341597956</w:t>
      </w:r>
    </w:p>
    <w:p w14:paraId="038C0583" w14:textId="5FBFBC7A" w:rsidR="00DF204C" w:rsidRDefault="00EF357D" w:rsidP="00D61D6D">
      <w:r>
        <w:rPr>
          <w:noProof/>
        </w:rPr>
        <mc:AlternateContent>
          <mc:Choice Requires="wps">
            <w:drawing>
              <wp:anchor distT="0" distB="0" distL="114300" distR="114300" simplePos="0" relativeHeight="251659264" behindDoc="0" locked="0" layoutInCell="1" allowOverlap="1" wp14:anchorId="1C3C2143" wp14:editId="32AE31F8">
                <wp:simplePos x="0" y="0"/>
                <wp:positionH relativeFrom="column">
                  <wp:posOffset>26035</wp:posOffset>
                </wp:positionH>
                <wp:positionV relativeFrom="paragraph">
                  <wp:posOffset>264795</wp:posOffset>
                </wp:positionV>
                <wp:extent cx="5667375" cy="238125"/>
                <wp:effectExtent l="2540" t="0" r="0" b="0"/>
                <wp:wrapNone/>
                <wp:docPr id="3655489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B7F6" w14:textId="77777777" w:rsidR="00DF204C" w:rsidRPr="00054BC3" w:rsidRDefault="00DF204C" w:rsidP="00D61D6D">
                            <w:pPr>
                              <w:pStyle w:val="Akapitzlist"/>
                              <w:numPr>
                                <w:ilvl w:val="0"/>
                                <w:numId w:val="1"/>
                              </w:numPr>
                              <w:rPr>
                                <w:b/>
                              </w:rPr>
                            </w:pPr>
                            <w:r>
                              <w:rPr>
                                <w:b/>
                              </w:rPr>
                              <w:t>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2143"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" fillcolor="#bfbfbf" stroked="f">
                <v:textbox>
                  <w:txbxContent>
                    <w:p w14:paraId="1182B7F6" w14:textId="77777777" w:rsidR="00DF204C" w:rsidRPr="00054BC3" w:rsidRDefault="00DF204C" w:rsidP="00D61D6D">
                      <w:pPr>
                        <w:pStyle w:val="Akapitzlist"/>
                        <w:numPr>
                          <w:ilvl w:val="0"/>
                          <w:numId w:val="1"/>
                        </w:numPr>
                        <w:rPr>
                          <w:b/>
                        </w:rPr>
                      </w:pPr>
                      <w:r>
                        <w:rPr>
                          <w:b/>
                        </w:rPr>
                        <w:t>RODZAJ ZAMÓWIENIA ORAZ CHARAKTER PRAWNY ZAPYTANIA OFERTOWEGO</w:t>
                      </w:r>
                    </w:p>
                  </w:txbxContent>
                </v:textbox>
              </v:shape>
            </w:pict>
          </mc:Fallback>
        </mc:AlternateContent>
      </w:r>
    </w:p>
    <w:p w14:paraId="2DBC1A27" w14:textId="77777777" w:rsidR="00DF204C" w:rsidRDefault="00DF204C" w:rsidP="00D61D6D"/>
    <w:p w14:paraId="2444206A" w14:textId="77777777" w:rsidR="00DF204C" w:rsidRDefault="00DF204C" w:rsidP="00B76D86">
      <w:pPr>
        <w:rPr>
          <w:sz w:val="24"/>
        </w:rPr>
      </w:pPr>
      <w:r w:rsidRPr="005C4162">
        <w:rPr>
          <w:b/>
          <w:sz w:val="24"/>
        </w:rPr>
        <w:t>2.1. Rodzaj zamówienia</w:t>
      </w:r>
      <w:r>
        <w:rPr>
          <w:sz w:val="24"/>
        </w:rPr>
        <w:t xml:space="preserve">: </w:t>
      </w:r>
    </w:p>
    <w:p w14:paraId="649C389B" w14:textId="77777777" w:rsidR="00DF204C" w:rsidRPr="00FE44C2" w:rsidRDefault="00DF204C" w:rsidP="00B76D86">
      <w:r w:rsidRPr="00FE44C2">
        <w:t xml:space="preserve"> dostawa</w:t>
      </w:r>
    </w:p>
    <w:p w14:paraId="583471B1" w14:textId="77777777" w:rsidR="00DF204C" w:rsidRDefault="00DF204C"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6EFA75E7" w14:textId="77777777" w:rsidR="00DF204C" w:rsidRDefault="00DF204C" w:rsidP="00956BC2">
      <w:pPr>
        <w:spacing w:after="0"/>
        <w:jc w:val="both"/>
      </w:pPr>
      <w:r>
        <w:t>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21 grudnia 2020 roku.</w:t>
      </w:r>
    </w:p>
    <w:p w14:paraId="198A209F" w14:textId="77777777" w:rsidR="00DF204C" w:rsidRDefault="00DF204C" w:rsidP="00956BC2">
      <w:pPr>
        <w:spacing w:after="0"/>
        <w:jc w:val="both"/>
      </w:pPr>
    </w:p>
    <w:p w14:paraId="6312376C" w14:textId="77777777" w:rsidR="00DF204C" w:rsidRDefault="00DF204C"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4CE504E6" w14:textId="77777777" w:rsidR="00DF204C" w:rsidRDefault="00DF204C" w:rsidP="00B76D86">
      <w:pPr>
        <w:spacing w:after="0"/>
      </w:pPr>
    </w:p>
    <w:p w14:paraId="08F9BD28" w14:textId="77777777" w:rsidR="00DF204C" w:rsidRDefault="00DF204C" w:rsidP="00B76D86">
      <w:pPr>
        <w:spacing w:after="0"/>
      </w:pPr>
      <w:r>
        <w:t>Niniejsze zapytanie zostało upublicznione na stronie internetowej Zamawiającego:</w:t>
      </w:r>
    </w:p>
    <w:p w14:paraId="6FDA5396" w14:textId="1AE3817C" w:rsidR="00DF204C" w:rsidRPr="00956BC2" w:rsidRDefault="00EF357D"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49D4C8FA" wp14:editId="557F977D">
                <wp:simplePos x="0" y="0"/>
                <wp:positionH relativeFrom="column">
                  <wp:posOffset>-2540</wp:posOffset>
                </wp:positionH>
                <wp:positionV relativeFrom="paragraph">
                  <wp:posOffset>351155</wp:posOffset>
                </wp:positionV>
                <wp:extent cx="5667375" cy="238125"/>
                <wp:effectExtent l="2540" t="635" r="0" b="0"/>
                <wp:wrapTopAndBottom/>
                <wp:docPr id="2179569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3B3CC" w14:textId="77777777" w:rsidR="00DF204C" w:rsidRPr="00054BC3" w:rsidRDefault="00DF204C" w:rsidP="003F4EE1">
                            <w:pPr>
                              <w:pStyle w:val="Akapitzlist"/>
                              <w:numPr>
                                <w:ilvl w:val="0"/>
                                <w:numId w:val="1"/>
                              </w:numPr>
                              <w:rPr>
                                <w:b/>
                              </w:rPr>
                            </w:pPr>
                            <w:r>
                              <w:rPr>
                                <w:b/>
                              </w:rPr>
                              <w:t>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C8FA"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" fillcolor="#bfbfbf" stroked="f">
                <v:textbox>
                  <w:txbxContent>
                    <w:p w14:paraId="20E3B3CC" w14:textId="77777777" w:rsidR="00DF204C" w:rsidRPr="00054BC3" w:rsidRDefault="00DF204C" w:rsidP="003F4EE1">
                      <w:pPr>
                        <w:pStyle w:val="Akapitzlist"/>
                        <w:numPr>
                          <w:ilvl w:val="0"/>
                          <w:numId w:val="1"/>
                        </w:numPr>
                        <w:rPr>
                          <w:b/>
                        </w:rPr>
                      </w:pPr>
                      <w:r>
                        <w:rPr>
                          <w:b/>
                        </w:rPr>
                        <w:t>ŹRÓDŁO FINANSOWANIA</w:t>
                      </w:r>
                    </w:p>
                  </w:txbxContent>
                </v:textbox>
                <w10:wrap type="topAndBottom"/>
              </v:shape>
            </w:pict>
          </mc:Fallback>
        </mc:AlternateContent>
      </w:r>
      <w:hyperlink r:id="rId7" w:history="1">
        <w:r w:rsidR="00DF204C" w:rsidRPr="00D14FA6">
          <w:rPr>
            <w:rStyle w:val="Hipercze"/>
          </w:rPr>
          <w:t>www.edukacja</w:t>
        </w:r>
      </w:hyperlink>
      <w:r w:rsidR="00DF204C">
        <w:rPr>
          <w:color w:val="0000FF"/>
        </w:rPr>
        <w:t>.grudziadz.com</w:t>
      </w:r>
      <w:r w:rsidR="00DF204C" w:rsidRPr="00956BC2">
        <w:rPr>
          <w:color w:val="0000FF"/>
        </w:rPr>
        <w:tab/>
      </w:r>
    </w:p>
    <w:p w14:paraId="25C59A34" w14:textId="77777777" w:rsidR="00DF204C" w:rsidRDefault="00DF204C" w:rsidP="00956BC2">
      <w:pPr>
        <w:tabs>
          <w:tab w:val="left" w:pos="3585"/>
        </w:tabs>
        <w:spacing w:after="0"/>
      </w:pPr>
    </w:p>
    <w:p w14:paraId="28B98858" w14:textId="77777777" w:rsidR="00DF204C" w:rsidRDefault="00DF204C" w:rsidP="001E6332">
      <w:pPr>
        <w:spacing w:after="0"/>
        <w:jc w:val="both"/>
      </w:pPr>
      <w:r w:rsidRPr="00D42D83">
        <w:t xml:space="preserve">Zamówienie jest współfinansowane ze środków Unii Europejskiej </w:t>
      </w:r>
      <w:r>
        <w:t xml:space="preserve">współfinansowanego ze środków Unii Europejskiej w ramach Europejskiego Funduszu Rozwoju Regionalnego w ramach Regionalnego Programu Operacyjnego Województwa Kujawsko-pomorskiego na lata 2014-2020, oś priorytetowa VI Solidarne społeczeństwo i konkurencyjne kadry, działanie 6.3 Inwestycje w infrastrukturę edukacyjną,  poddziałanie 6.3.1 Inwestycje w infrastrukturę przedszkolną </w:t>
      </w:r>
      <w:r w:rsidRPr="00D42D83">
        <w:t xml:space="preserve">pn.: </w:t>
      </w:r>
      <w:r w:rsidRPr="001E6332">
        <w:rPr>
          <w:b/>
        </w:rPr>
        <w:t>”Rozbudowa budynku Ośrodka Rehabilitacyjno-Edukacyjno-Wychowawczego PROMYK o budynek przedszkola na działkach nr 31/58, 31/59, 31/13, 31/16 w obrębie 73 położonych przy ul. Waryńskiego w Grudziądzu”</w:t>
      </w:r>
      <w:r>
        <w:t>.</w:t>
      </w:r>
    </w:p>
    <w:p w14:paraId="70B06E6F" w14:textId="77777777" w:rsidR="00DF204C" w:rsidRDefault="00DF204C" w:rsidP="00B339D3">
      <w:pPr>
        <w:spacing w:after="0"/>
        <w:jc w:val="both"/>
      </w:pPr>
    </w:p>
    <w:p w14:paraId="3B8989B1" w14:textId="680108F8" w:rsidR="00DF204C" w:rsidRPr="00B339D3" w:rsidRDefault="00EF357D" w:rsidP="00B339D3">
      <w:pPr>
        <w:spacing w:after="0"/>
        <w:jc w:val="both"/>
      </w:pPr>
      <w:r>
        <w:rPr>
          <w:noProof/>
        </w:rPr>
        <w:lastRenderedPageBreak/>
        <mc:AlternateContent>
          <mc:Choice Requires="wps">
            <w:drawing>
              <wp:anchor distT="0" distB="0" distL="114300" distR="114300" simplePos="0" relativeHeight="251661312" behindDoc="0" locked="0" layoutInCell="1" allowOverlap="1" wp14:anchorId="032EFD29" wp14:editId="2472ED29">
                <wp:simplePos x="0" y="0"/>
                <wp:positionH relativeFrom="column">
                  <wp:posOffset>-2540</wp:posOffset>
                </wp:positionH>
                <wp:positionV relativeFrom="paragraph">
                  <wp:posOffset>191770</wp:posOffset>
                </wp:positionV>
                <wp:extent cx="5667375" cy="238125"/>
                <wp:effectExtent l="2540" t="0" r="0" b="1270"/>
                <wp:wrapTopAndBottom/>
                <wp:docPr id="13921008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2EF84" w14:textId="77777777" w:rsidR="00DF204C" w:rsidRPr="00054BC3" w:rsidRDefault="00DF204C" w:rsidP="006B24E1">
                            <w:pPr>
                              <w:pStyle w:val="Akapitzlist"/>
                              <w:numPr>
                                <w:ilvl w:val="0"/>
                                <w:numId w:val="1"/>
                              </w:numPr>
                              <w:rPr>
                                <w:b/>
                              </w:rPr>
                            </w:pPr>
                            <w:r>
                              <w:rPr>
                                <w:b/>
                              </w:rPr>
                              <w:t>OPIS PRZEDMIOTU ZAPYTANIA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FD29"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" fillcolor="#bfbfbf" stroked="f">
                <v:textbox>
                  <w:txbxContent>
                    <w:p w14:paraId="65F2EF84" w14:textId="77777777" w:rsidR="00DF204C" w:rsidRPr="00054BC3" w:rsidRDefault="00DF204C" w:rsidP="006B24E1">
                      <w:pPr>
                        <w:pStyle w:val="Akapitzlist"/>
                        <w:numPr>
                          <w:ilvl w:val="0"/>
                          <w:numId w:val="1"/>
                        </w:numPr>
                        <w:rPr>
                          <w:b/>
                        </w:rPr>
                      </w:pPr>
                      <w:r>
                        <w:rPr>
                          <w:b/>
                        </w:rPr>
                        <w:t>OPIS PRZEDMIOTU ZAPYTANIA  (ZAMÓWIENIA)</w:t>
                      </w:r>
                    </w:p>
                  </w:txbxContent>
                </v:textbox>
                <w10:wrap type="topAndBottom"/>
              </v:shape>
            </w:pict>
          </mc:Fallback>
        </mc:AlternateContent>
      </w:r>
    </w:p>
    <w:p w14:paraId="26741E66" w14:textId="77777777" w:rsidR="00DF204C" w:rsidRPr="00D13E60" w:rsidRDefault="00DF204C" w:rsidP="00B339D3">
      <w:pPr>
        <w:jc w:val="both"/>
      </w:pPr>
      <w:r w:rsidRPr="00D13E60">
        <w:t xml:space="preserve">4.1. Opis przedmiotu zamówienia za pomocą Wspólnego Słownika Zamówień (CPV): </w:t>
      </w:r>
    </w:p>
    <w:p w14:paraId="4FBEF363" w14:textId="77777777" w:rsidR="00DF204C" w:rsidRPr="00D13E60" w:rsidRDefault="00DF204C" w:rsidP="00600374">
      <w:pPr>
        <w:pStyle w:val="Default"/>
        <w:rPr>
          <w:sz w:val="22"/>
          <w:szCs w:val="22"/>
        </w:rPr>
      </w:pPr>
      <w:r w:rsidRPr="00D13E60">
        <w:rPr>
          <w:sz w:val="22"/>
          <w:szCs w:val="22"/>
        </w:rPr>
        <w:t xml:space="preserve">Kod: </w:t>
      </w:r>
      <w:r>
        <w:rPr>
          <w:sz w:val="22"/>
          <w:szCs w:val="22"/>
        </w:rPr>
        <w:t xml:space="preserve"> </w:t>
      </w:r>
      <w:r w:rsidRPr="00D13E60">
        <w:rPr>
          <w:sz w:val="22"/>
          <w:szCs w:val="22"/>
        </w:rPr>
        <w:t xml:space="preserve">  </w:t>
      </w:r>
      <w:r w:rsidRPr="001E6332">
        <w:rPr>
          <w:b/>
          <w:sz w:val="22"/>
          <w:szCs w:val="22"/>
        </w:rPr>
        <w:t>37535200-9</w:t>
      </w:r>
      <w:r w:rsidRPr="00D13E60">
        <w:rPr>
          <w:sz w:val="22"/>
          <w:szCs w:val="22"/>
        </w:rPr>
        <w:t xml:space="preserve">                     Nazwa: </w:t>
      </w:r>
      <w:r>
        <w:rPr>
          <w:sz w:val="22"/>
          <w:szCs w:val="22"/>
        </w:rPr>
        <w:t xml:space="preserve"> </w:t>
      </w:r>
      <w:r w:rsidRPr="001E6332">
        <w:rPr>
          <w:b/>
          <w:sz w:val="22"/>
          <w:szCs w:val="22"/>
        </w:rPr>
        <w:t>Wyposażenie placów zabaw</w:t>
      </w:r>
    </w:p>
    <w:p w14:paraId="6B8C0FFA" w14:textId="77777777" w:rsidR="00DF204C" w:rsidRPr="00D13E60" w:rsidRDefault="00DF204C" w:rsidP="00B339D3">
      <w:pPr>
        <w:spacing w:after="0"/>
        <w:jc w:val="both"/>
      </w:pPr>
    </w:p>
    <w:p w14:paraId="774DE30D" w14:textId="77777777" w:rsidR="00DF204C" w:rsidRDefault="00DF204C" w:rsidP="00600374">
      <w:pPr>
        <w:jc w:val="both"/>
      </w:pPr>
      <w:r w:rsidRPr="00D13E60">
        <w:t xml:space="preserve">4.2. Przedmiotem zapytania jest dostawa </w:t>
      </w:r>
      <w:r>
        <w:t xml:space="preserve">wyposażenia placu zabaw na potrzeby projektu </w:t>
      </w:r>
      <w:r w:rsidRPr="00F979E0">
        <w:rPr>
          <w:b/>
        </w:rPr>
        <w:t>”Rozbudowa budynku Ośrodka Rehabilitacyjno-Edukacyjno-Wychowawczego PROMYK o budynek przedszkola na działkach nr 31/58, 31/59, 31/13, 31/16 w obrębie 73 położonych przy ul. Waryńskiego w Grudziądzu”</w:t>
      </w:r>
    </w:p>
    <w:p w14:paraId="020C6608" w14:textId="77777777" w:rsidR="00DF204C" w:rsidRPr="00D13E60" w:rsidRDefault="00DF204C" w:rsidP="00600374">
      <w:pPr>
        <w:jc w:val="both"/>
      </w:pPr>
      <w:r w:rsidRPr="00D13E60">
        <w:t>4.3. Szczegółowy opis przedmiotu zapytania (zamówienia):</w:t>
      </w:r>
    </w:p>
    <w:p w14:paraId="30B30192" w14:textId="77777777" w:rsidR="00DF204C" w:rsidRPr="0028624E" w:rsidRDefault="00DF204C" w:rsidP="00F979E0">
      <w:pPr>
        <w:numPr>
          <w:ilvl w:val="0"/>
          <w:numId w:val="4"/>
        </w:numPr>
        <w:tabs>
          <w:tab w:val="left" w:pos="284"/>
        </w:tabs>
        <w:spacing w:after="0" w:line="239" w:lineRule="auto"/>
        <w:jc w:val="both"/>
        <w:rPr>
          <w:rFonts w:cs="Calibri"/>
        </w:rPr>
      </w:pPr>
      <w:r w:rsidRPr="0028624E">
        <w:rPr>
          <w:rFonts w:cs="Calibri"/>
        </w:rPr>
        <w:t>Wyposażenie placu zabaw stanowiące przedmiot zamówienia musi być fabrycznie nowe, sprawne, wolne od jakichkolwiek wad fizycznych, jak również od jakichkolwiek wad prawnych i roszczeń osób trzecich, oraz winno spełniać określone prawem normy bezpieczeństwa. Pod pojęciem fabrycznie nowy Zamawiający rozumie produkty wykonane z nowych elementów, bez śladu uszkodzenia, w oryginalnych nieotwieranych i fabrycznie zabezpieczonych opakowaniach producenta (jeśli dotyczy).</w:t>
      </w:r>
    </w:p>
    <w:p w14:paraId="5E500E83" w14:textId="77777777" w:rsidR="00DF204C" w:rsidRPr="0028624E" w:rsidRDefault="00DF204C" w:rsidP="00F979E0">
      <w:pPr>
        <w:numPr>
          <w:ilvl w:val="0"/>
          <w:numId w:val="4"/>
        </w:numPr>
        <w:tabs>
          <w:tab w:val="left" w:pos="284"/>
        </w:tabs>
        <w:spacing w:after="0" w:line="239" w:lineRule="auto"/>
        <w:jc w:val="both"/>
        <w:rPr>
          <w:rFonts w:cs="Calibri"/>
        </w:rPr>
      </w:pPr>
      <w:r w:rsidRPr="0028624E">
        <w:rPr>
          <w:rFonts w:cs="Calibri"/>
        </w:rPr>
        <w:t>Dostarczony przedmiot zamówienia musi zawierać wszystkie części niezbędne do funkcjonowania, uruchomienia i montażu, ponadto elementy w ramach zestawów muszą być ze sobą kompatybilne. Dostarczone produkty muszą być zgodne z obowiązującymi normami i posiadać wymagane prawem atesty, certyfikaty, aprobaty techniczne.</w:t>
      </w:r>
    </w:p>
    <w:p w14:paraId="4049AB94" w14:textId="77777777" w:rsidR="00DF204C" w:rsidRPr="0028624E" w:rsidRDefault="00DF204C" w:rsidP="00F979E0">
      <w:pPr>
        <w:numPr>
          <w:ilvl w:val="0"/>
          <w:numId w:val="4"/>
        </w:numPr>
        <w:tabs>
          <w:tab w:val="left" w:pos="284"/>
        </w:tabs>
        <w:spacing w:after="0" w:line="239" w:lineRule="auto"/>
        <w:jc w:val="both"/>
        <w:rPr>
          <w:rFonts w:cs="Calibri"/>
        </w:rPr>
      </w:pPr>
      <w:r w:rsidRPr="0028624E">
        <w:rPr>
          <w:rFonts w:cs="Calibri"/>
        </w:rPr>
        <w:t>Wymaga się, aby dostarczane produkty posiadały aktualne atesty, certyfikaty, karty gwarancyjne, świadectwa jakości, deklaracje zgodności obowiązujące na terenie UE oraz inne dokumenty dopuszczające do użytku w placówkach edukacyjnych.</w:t>
      </w:r>
    </w:p>
    <w:p w14:paraId="65482D7F" w14:textId="77777777" w:rsidR="00DF204C" w:rsidRPr="0028624E" w:rsidRDefault="00DF204C" w:rsidP="00F979E0">
      <w:pPr>
        <w:numPr>
          <w:ilvl w:val="0"/>
          <w:numId w:val="4"/>
        </w:numPr>
        <w:tabs>
          <w:tab w:val="left" w:pos="284"/>
        </w:tabs>
        <w:spacing w:after="0" w:line="240" w:lineRule="atLeast"/>
        <w:ind w:right="20"/>
        <w:rPr>
          <w:rFonts w:cs="Calibri"/>
        </w:rPr>
      </w:pPr>
      <w:r w:rsidRPr="0028624E">
        <w:rPr>
          <w:rFonts w:cs="Calibri"/>
        </w:rPr>
        <w:t>Wszelkie niezbędne dokumenty wraz z instrukcjami użytkowania i kartami gwarancyjnymi należy przekazać w momencie dostawy.</w:t>
      </w:r>
    </w:p>
    <w:p w14:paraId="1D064E16" w14:textId="77777777" w:rsidR="00DF204C" w:rsidRPr="0028624E" w:rsidRDefault="00DF204C" w:rsidP="00F979E0">
      <w:pPr>
        <w:numPr>
          <w:ilvl w:val="0"/>
          <w:numId w:val="4"/>
        </w:numPr>
        <w:tabs>
          <w:tab w:val="left" w:pos="284"/>
        </w:tabs>
        <w:spacing w:after="0" w:line="240" w:lineRule="atLeast"/>
        <w:ind w:right="20"/>
        <w:rPr>
          <w:rFonts w:cs="Calibri"/>
        </w:rPr>
      </w:pPr>
      <w:r w:rsidRPr="0028624E">
        <w:rPr>
          <w:rFonts w:cs="Calibri"/>
        </w:rPr>
        <w:t>Wykonawca udzieli minimum 24 - miesięcznej gwarancji na produkty stanowiące przedmiot  umowy, liczonej od daty odebrania przedmiotu dostawy bez wad i usterek.</w:t>
      </w:r>
    </w:p>
    <w:p w14:paraId="15EE5984" w14:textId="77777777" w:rsidR="00DF204C" w:rsidRPr="0028624E" w:rsidRDefault="00DF204C" w:rsidP="00F979E0">
      <w:pPr>
        <w:pStyle w:val="Tekstpodstawowy"/>
        <w:numPr>
          <w:ilvl w:val="0"/>
          <w:numId w:val="4"/>
        </w:numPr>
        <w:spacing w:before="7"/>
        <w:jc w:val="left"/>
        <w:rPr>
          <w:rFonts w:ascii="Calibri" w:hAnsi="Calibri" w:cs="Calibri"/>
        </w:rPr>
      </w:pPr>
      <w:r w:rsidRPr="0028624E">
        <w:rPr>
          <w:rFonts w:ascii="Calibri" w:hAnsi="Calibri" w:cs="Calibri"/>
        </w:rPr>
        <w:t xml:space="preserve">Wykonawca zobowiązuje się dostarczyć </w:t>
      </w:r>
      <w:r w:rsidR="000F592A">
        <w:rPr>
          <w:rFonts w:ascii="Calibri" w:hAnsi="Calibri" w:cs="Calibri"/>
        </w:rPr>
        <w:t xml:space="preserve"> oraz dokonać montażu i instalacji wyposażenia placu zabaw</w:t>
      </w:r>
      <w:r w:rsidRPr="0028624E">
        <w:rPr>
          <w:rFonts w:ascii="Calibri" w:hAnsi="Calibri" w:cs="Calibri"/>
        </w:rPr>
        <w:t xml:space="preserve"> o którym mowa  </w:t>
      </w:r>
      <w:r w:rsidRPr="00210C29">
        <w:rPr>
          <w:rFonts w:ascii="Calibri" w:hAnsi="Calibri" w:cs="Calibri"/>
          <w:b/>
        </w:rPr>
        <w:t>w ciągu  14 dni od dnia podpisania umowy</w:t>
      </w:r>
      <w:r w:rsidRPr="0028624E">
        <w:rPr>
          <w:rFonts w:ascii="Calibri" w:hAnsi="Calibri" w:cs="Calibri"/>
        </w:rPr>
        <w:t xml:space="preserve"> do </w:t>
      </w:r>
      <w:r w:rsidRPr="0028624E">
        <w:rPr>
          <w:rFonts w:ascii="Calibri" w:hAnsi="Calibri" w:cs="Calibri"/>
          <w:color w:val="000000"/>
        </w:rPr>
        <w:t>Centrum Edukacji ANWISZ s.c.</w:t>
      </w:r>
      <w:r w:rsidRPr="0028624E">
        <w:rPr>
          <w:rFonts w:ascii="Calibri" w:hAnsi="Calibri" w:cs="Calibri"/>
        </w:rPr>
        <w:t>, ul. Ludwika Waryńskiego 104,86-300 Grudziądz.</w:t>
      </w:r>
    </w:p>
    <w:p w14:paraId="73ECE747" w14:textId="77777777" w:rsidR="00DF204C" w:rsidRPr="0028624E" w:rsidRDefault="00DF204C" w:rsidP="00F979E0">
      <w:pPr>
        <w:pStyle w:val="Tekstpodstawowy"/>
        <w:numPr>
          <w:ilvl w:val="0"/>
          <w:numId w:val="4"/>
        </w:numPr>
        <w:spacing w:before="7"/>
        <w:jc w:val="left"/>
        <w:rPr>
          <w:rFonts w:ascii="Calibri" w:hAnsi="Calibri" w:cs="Calibri"/>
        </w:rPr>
      </w:pPr>
      <w:r w:rsidRPr="0028624E">
        <w:rPr>
          <w:rFonts w:ascii="Calibri" w:hAnsi="Calibri" w:cs="Calibri"/>
        </w:rPr>
        <w:t>Zamawiający wymaga od Wykonawcy dostarczenia</w:t>
      </w:r>
      <w:r>
        <w:rPr>
          <w:rFonts w:ascii="Calibri" w:hAnsi="Calibri" w:cs="Calibri"/>
        </w:rPr>
        <w:t xml:space="preserve"> przedmiotu zamówienia</w:t>
      </w:r>
      <w:r w:rsidRPr="0028624E">
        <w:rPr>
          <w:rFonts w:ascii="Calibri" w:hAnsi="Calibri" w:cs="Calibri"/>
        </w:rPr>
        <w:t xml:space="preserve"> własnym</w:t>
      </w:r>
      <w:r>
        <w:rPr>
          <w:rFonts w:ascii="Calibri" w:hAnsi="Calibri" w:cs="Calibri"/>
        </w:rPr>
        <w:t xml:space="preserve"> transportem,</w:t>
      </w:r>
      <w:r w:rsidRPr="0028624E">
        <w:rPr>
          <w:rFonts w:ascii="Calibri" w:hAnsi="Calibri" w:cs="Calibri"/>
        </w:rPr>
        <w:t xml:space="preserve"> łącznie z rozładowaniem, na koszt własny i ryzyko Wykonawcy, w godzinach i dniach pracy wskazanych przez Zamawiającego</w:t>
      </w:r>
    </w:p>
    <w:p w14:paraId="62719630" w14:textId="77777777" w:rsidR="00DF204C" w:rsidRDefault="00DF204C" w:rsidP="00956BC2">
      <w:pPr>
        <w:tabs>
          <w:tab w:val="left" w:pos="3585"/>
        </w:tabs>
        <w:spacing w:after="0"/>
      </w:pPr>
    </w:p>
    <w:p w14:paraId="3A9B91F8" w14:textId="77777777" w:rsidR="00DF204C" w:rsidRDefault="00DF204C" w:rsidP="00956BC2">
      <w:pPr>
        <w:tabs>
          <w:tab w:val="left" w:pos="3585"/>
        </w:tabs>
        <w:spacing w:after="0"/>
      </w:pPr>
      <w:r>
        <w:t>Rodzaj, Ilość oraz wymagane parametry produktów, których dotyczy niniejsze zapytanie ofertowe, zawiera poniższa tabela: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1692"/>
        <w:gridCol w:w="1134"/>
        <w:gridCol w:w="979"/>
        <w:gridCol w:w="4829"/>
      </w:tblGrid>
      <w:tr w:rsidR="00DF204C" w:rsidRPr="00370CDB" w14:paraId="616CCC10" w14:textId="77777777">
        <w:tc>
          <w:tcPr>
            <w:tcW w:w="534" w:type="dxa"/>
          </w:tcPr>
          <w:p w14:paraId="7D3BAB76" w14:textId="77777777" w:rsidR="00DF204C" w:rsidRPr="00370CDB" w:rsidRDefault="00DF204C" w:rsidP="00370CDB">
            <w:pPr>
              <w:spacing w:after="0" w:line="240" w:lineRule="auto"/>
              <w:jc w:val="center"/>
              <w:rPr>
                <w:rFonts w:ascii="Arial" w:hAnsi="Arial" w:cs="Arial"/>
                <w:color w:val="000000"/>
                <w:sz w:val="20"/>
                <w:szCs w:val="20"/>
              </w:rPr>
            </w:pPr>
            <w:r w:rsidRPr="00370CDB">
              <w:rPr>
                <w:rFonts w:ascii="Arial" w:hAnsi="Arial" w:cs="Arial"/>
                <w:color w:val="000000"/>
                <w:sz w:val="20"/>
                <w:szCs w:val="20"/>
              </w:rPr>
              <w:t>Lp.</w:t>
            </w:r>
          </w:p>
        </w:tc>
        <w:tc>
          <w:tcPr>
            <w:tcW w:w="1701" w:type="dxa"/>
          </w:tcPr>
          <w:p w14:paraId="752DBBEF" w14:textId="77777777" w:rsidR="00DF204C" w:rsidRPr="00370CDB" w:rsidRDefault="00DF204C" w:rsidP="00370CDB">
            <w:pPr>
              <w:spacing w:after="0" w:line="240" w:lineRule="auto"/>
              <w:jc w:val="center"/>
              <w:rPr>
                <w:rFonts w:ascii="Arial" w:hAnsi="Arial" w:cs="Arial"/>
                <w:color w:val="000000"/>
                <w:sz w:val="20"/>
                <w:szCs w:val="20"/>
              </w:rPr>
            </w:pPr>
            <w:r w:rsidRPr="00370CDB">
              <w:rPr>
                <w:rFonts w:ascii="Arial" w:hAnsi="Arial" w:cs="Arial"/>
                <w:color w:val="000000"/>
                <w:sz w:val="20"/>
                <w:szCs w:val="20"/>
              </w:rPr>
              <w:t>Nazwa przedmiotu zamówienia</w:t>
            </w:r>
          </w:p>
        </w:tc>
        <w:tc>
          <w:tcPr>
            <w:tcW w:w="1134" w:type="dxa"/>
          </w:tcPr>
          <w:p w14:paraId="768FB994" w14:textId="77777777" w:rsidR="00DF204C" w:rsidRPr="00370CDB" w:rsidRDefault="00DF204C" w:rsidP="00370CDB">
            <w:pPr>
              <w:spacing w:after="0" w:line="240" w:lineRule="auto"/>
              <w:jc w:val="center"/>
              <w:rPr>
                <w:rFonts w:ascii="Arial" w:hAnsi="Arial" w:cs="Arial"/>
                <w:color w:val="000000"/>
                <w:sz w:val="20"/>
                <w:szCs w:val="20"/>
              </w:rPr>
            </w:pPr>
            <w:r w:rsidRPr="00370CDB">
              <w:rPr>
                <w:rFonts w:ascii="Arial" w:hAnsi="Arial" w:cs="Arial"/>
                <w:color w:val="000000"/>
                <w:sz w:val="20"/>
                <w:szCs w:val="20"/>
              </w:rPr>
              <w:t>Jednostka miary</w:t>
            </w:r>
          </w:p>
        </w:tc>
        <w:tc>
          <w:tcPr>
            <w:tcW w:w="992" w:type="dxa"/>
          </w:tcPr>
          <w:p w14:paraId="02CF696A" w14:textId="77777777" w:rsidR="00DF204C" w:rsidRPr="00370CDB" w:rsidRDefault="00DF204C" w:rsidP="00370CDB">
            <w:pPr>
              <w:spacing w:after="0" w:line="240" w:lineRule="auto"/>
              <w:jc w:val="center"/>
              <w:rPr>
                <w:color w:val="000000"/>
                <w:sz w:val="20"/>
                <w:szCs w:val="20"/>
              </w:rPr>
            </w:pPr>
            <w:r w:rsidRPr="00370CDB">
              <w:rPr>
                <w:color w:val="000000"/>
                <w:sz w:val="20"/>
                <w:szCs w:val="20"/>
              </w:rPr>
              <w:t>Ilość</w:t>
            </w:r>
          </w:p>
        </w:tc>
        <w:tc>
          <w:tcPr>
            <w:tcW w:w="4851" w:type="dxa"/>
          </w:tcPr>
          <w:p w14:paraId="6A0BCAB7" w14:textId="77777777" w:rsidR="00DF204C" w:rsidRPr="00370CDB" w:rsidRDefault="00DF204C" w:rsidP="00370CDB">
            <w:pPr>
              <w:spacing w:after="0" w:line="240" w:lineRule="auto"/>
              <w:jc w:val="center"/>
              <w:rPr>
                <w:color w:val="000000"/>
                <w:sz w:val="20"/>
                <w:szCs w:val="20"/>
              </w:rPr>
            </w:pPr>
            <w:r w:rsidRPr="00370CDB">
              <w:rPr>
                <w:color w:val="000000"/>
                <w:sz w:val="20"/>
                <w:szCs w:val="20"/>
              </w:rPr>
              <w:t>Szczegółowy opis przedmiotu zamówienia</w:t>
            </w:r>
          </w:p>
        </w:tc>
      </w:tr>
      <w:tr w:rsidR="00DF204C" w:rsidRPr="00370CDB" w14:paraId="6B185E34" w14:textId="77777777">
        <w:tc>
          <w:tcPr>
            <w:tcW w:w="534" w:type="dxa"/>
          </w:tcPr>
          <w:p w14:paraId="25DD5CC7" w14:textId="77777777" w:rsidR="00DF204C" w:rsidRPr="00370CDB" w:rsidRDefault="00DF204C" w:rsidP="00370CDB">
            <w:pPr>
              <w:spacing w:after="0" w:line="240" w:lineRule="auto"/>
              <w:jc w:val="center"/>
              <w:rPr>
                <w:color w:val="000000"/>
                <w:sz w:val="20"/>
                <w:szCs w:val="20"/>
              </w:rPr>
            </w:pPr>
            <w:r w:rsidRPr="00370CDB">
              <w:rPr>
                <w:color w:val="000000"/>
                <w:sz w:val="20"/>
                <w:szCs w:val="20"/>
              </w:rPr>
              <w:t>1</w:t>
            </w:r>
          </w:p>
        </w:tc>
        <w:tc>
          <w:tcPr>
            <w:tcW w:w="1701" w:type="dxa"/>
          </w:tcPr>
          <w:p w14:paraId="383D0567" w14:textId="77777777" w:rsidR="00DF204C" w:rsidRPr="00370CDB" w:rsidRDefault="00DF204C" w:rsidP="00370CDB">
            <w:pPr>
              <w:spacing w:after="0" w:line="240" w:lineRule="auto"/>
              <w:jc w:val="center"/>
              <w:rPr>
                <w:color w:val="000000"/>
                <w:sz w:val="20"/>
                <w:szCs w:val="20"/>
              </w:rPr>
            </w:pPr>
            <w:r w:rsidRPr="00370CDB">
              <w:rPr>
                <w:color w:val="000000"/>
                <w:sz w:val="20"/>
                <w:szCs w:val="20"/>
              </w:rPr>
              <w:t>2</w:t>
            </w:r>
          </w:p>
        </w:tc>
        <w:tc>
          <w:tcPr>
            <w:tcW w:w="1134" w:type="dxa"/>
          </w:tcPr>
          <w:p w14:paraId="1805025C" w14:textId="77777777" w:rsidR="00DF204C" w:rsidRPr="00370CDB" w:rsidRDefault="00DF204C" w:rsidP="00370CDB">
            <w:pPr>
              <w:spacing w:after="0" w:line="240" w:lineRule="auto"/>
              <w:jc w:val="center"/>
              <w:rPr>
                <w:color w:val="000000"/>
                <w:sz w:val="20"/>
                <w:szCs w:val="20"/>
              </w:rPr>
            </w:pPr>
            <w:r w:rsidRPr="00370CDB">
              <w:rPr>
                <w:color w:val="000000"/>
                <w:sz w:val="20"/>
                <w:szCs w:val="20"/>
              </w:rPr>
              <w:t>3</w:t>
            </w:r>
          </w:p>
        </w:tc>
        <w:tc>
          <w:tcPr>
            <w:tcW w:w="992" w:type="dxa"/>
          </w:tcPr>
          <w:p w14:paraId="133830E8" w14:textId="77777777" w:rsidR="00DF204C" w:rsidRPr="00370CDB" w:rsidRDefault="00DF204C" w:rsidP="00370CDB">
            <w:pPr>
              <w:spacing w:after="0" w:line="240" w:lineRule="auto"/>
              <w:jc w:val="center"/>
              <w:rPr>
                <w:color w:val="000000"/>
                <w:sz w:val="20"/>
                <w:szCs w:val="20"/>
              </w:rPr>
            </w:pPr>
            <w:r w:rsidRPr="00370CDB">
              <w:rPr>
                <w:color w:val="000000"/>
                <w:sz w:val="20"/>
                <w:szCs w:val="20"/>
              </w:rPr>
              <w:t>4</w:t>
            </w:r>
          </w:p>
        </w:tc>
        <w:tc>
          <w:tcPr>
            <w:tcW w:w="4851" w:type="dxa"/>
          </w:tcPr>
          <w:p w14:paraId="6DB8F192" w14:textId="77777777" w:rsidR="00DF204C" w:rsidRPr="00370CDB" w:rsidRDefault="00DF204C" w:rsidP="00370CDB">
            <w:pPr>
              <w:spacing w:after="0" w:line="240" w:lineRule="auto"/>
              <w:jc w:val="center"/>
              <w:rPr>
                <w:color w:val="000000"/>
                <w:sz w:val="20"/>
                <w:szCs w:val="20"/>
              </w:rPr>
            </w:pPr>
            <w:r w:rsidRPr="00370CDB">
              <w:rPr>
                <w:color w:val="000000"/>
                <w:sz w:val="20"/>
                <w:szCs w:val="20"/>
              </w:rPr>
              <w:t>5</w:t>
            </w:r>
          </w:p>
        </w:tc>
      </w:tr>
      <w:tr w:rsidR="00DF204C" w:rsidRPr="00370CDB" w14:paraId="47F98F4E" w14:textId="77777777">
        <w:tc>
          <w:tcPr>
            <w:tcW w:w="534" w:type="dxa"/>
          </w:tcPr>
          <w:p w14:paraId="20E2EDF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1701" w:type="dxa"/>
          </w:tcPr>
          <w:p w14:paraId="3CCF3CE6"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 xml:space="preserve">piaskownica kwadratowa z bali </w:t>
            </w:r>
          </w:p>
        </w:tc>
        <w:tc>
          <w:tcPr>
            <w:tcW w:w="1134" w:type="dxa"/>
          </w:tcPr>
          <w:p w14:paraId="7560112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Szt. </w:t>
            </w:r>
          </w:p>
        </w:tc>
        <w:tc>
          <w:tcPr>
            <w:tcW w:w="992" w:type="dxa"/>
          </w:tcPr>
          <w:p w14:paraId="017FF27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2484C613" w14:textId="77777777" w:rsidR="00DF204C" w:rsidRPr="00370CDB" w:rsidRDefault="00DF204C" w:rsidP="00370CDB">
            <w:pPr>
              <w:spacing w:after="0" w:line="240" w:lineRule="auto"/>
              <w:rPr>
                <w:rFonts w:cs="Arial"/>
                <w:sz w:val="20"/>
                <w:szCs w:val="20"/>
              </w:rPr>
            </w:pPr>
            <w:r w:rsidRPr="00370CDB">
              <w:rPr>
                <w:rFonts w:cs="Arial"/>
                <w:sz w:val="20"/>
                <w:szCs w:val="20"/>
              </w:rPr>
              <w:t>-Wymiary :</w:t>
            </w:r>
          </w:p>
          <w:p w14:paraId="14AF8566" w14:textId="77777777" w:rsidR="00DF204C" w:rsidRPr="00370CDB" w:rsidRDefault="00DF204C" w:rsidP="00370CDB">
            <w:pPr>
              <w:spacing w:after="0" w:line="240" w:lineRule="auto"/>
              <w:rPr>
                <w:rFonts w:cs="Arial"/>
                <w:sz w:val="20"/>
                <w:szCs w:val="20"/>
              </w:rPr>
            </w:pPr>
            <w:r w:rsidRPr="00370CDB">
              <w:rPr>
                <w:rFonts w:cs="Arial"/>
                <w:sz w:val="20"/>
                <w:szCs w:val="20"/>
              </w:rPr>
              <w:t>długość 300 cm (tolerancja + 10%),</w:t>
            </w:r>
          </w:p>
          <w:p w14:paraId="2C9D4567" w14:textId="77777777" w:rsidR="00DF204C" w:rsidRPr="00370CDB" w:rsidRDefault="00DF204C" w:rsidP="00370CDB">
            <w:pPr>
              <w:spacing w:after="0" w:line="240" w:lineRule="auto"/>
              <w:rPr>
                <w:rFonts w:cs="Arial"/>
                <w:sz w:val="20"/>
                <w:szCs w:val="20"/>
              </w:rPr>
            </w:pPr>
            <w:r w:rsidRPr="00370CDB">
              <w:rPr>
                <w:rFonts w:cs="Arial"/>
                <w:sz w:val="20"/>
                <w:szCs w:val="20"/>
              </w:rPr>
              <w:t>szerokość 300 cm (tolerancja + 10%);</w:t>
            </w:r>
          </w:p>
          <w:p w14:paraId="287C4A1D" w14:textId="77777777" w:rsidR="00DF204C" w:rsidRPr="00370CDB" w:rsidRDefault="00DF204C" w:rsidP="00370CDB">
            <w:pPr>
              <w:spacing w:after="0" w:line="240" w:lineRule="auto"/>
              <w:rPr>
                <w:rFonts w:cs="Arial"/>
                <w:sz w:val="20"/>
                <w:szCs w:val="20"/>
              </w:rPr>
            </w:pPr>
            <w:r w:rsidRPr="00370CDB">
              <w:rPr>
                <w:rFonts w:cs="Arial"/>
                <w:sz w:val="20"/>
                <w:szCs w:val="20"/>
              </w:rPr>
              <w:t>-materiał: drewno klejone warstwowo lub bale drewniane lub drewno bezrdzeniowe,</w:t>
            </w:r>
          </w:p>
          <w:p w14:paraId="4333F385" w14:textId="77777777" w:rsidR="00DF204C" w:rsidRPr="00370CDB" w:rsidRDefault="00DF204C" w:rsidP="00370CDB">
            <w:pPr>
              <w:spacing w:after="0" w:line="240" w:lineRule="auto"/>
              <w:rPr>
                <w:rFonts w:cs="Arial"/>
                <w:sz w:val="20"/>
                <w:szCs w:val="20"/>
              </w:rPr>
            </w:pPr>
            <w:r w:rsidRPr="00370CDB">
              <w:rPr>
                <w:rFonts w:cs="Arial"/>
                <w:sz w:val="20"/>
                <w:szCs w:val="20"/>
              </w:rPr>
              <w:t xml:space="preserve"> siedziska z HDPE;</w:t>
            </w:r>
          </w:p>
          <w:p w14:paraId="3B120142" w14:textId="77777777" w:rsidR="00DF204C" w:rsidRPr="00370CDB" w:rsidRDefault="00DF204C" w:rsidP="00370CDB">
            <w:pPr>
              <w:spacing w:after="0" w:line="240" w:lineRule="auto"/>
              <w:rPr>
                <w:rFonts w:cs="Arial"/>
                <w:sz w:val="20"/>
                <w:szCs w:val="20"/>
              </w:rPr>
            </w:pPr>
            <w:r w:rsidRPr="00370CDB">
              <w:rPr>
                <w:rFonts w:cs="Arial"/>
                <w:sz w:val="20"/>
                <w:szCs w:val="20"/>
              </w:rPr>
              <w:lastRenderedPageBreak/>
              <w:t>-zabezpieczenie materiału przed działaniem warunków atmosferycznych;</w:t>
            </w:r>
          </w:p>
          <w:p w14:paraId="3CC70B28" w14:textId="77777777" w:rsidR="00DF204C" w:rsidRPr="00370CDB" w:rsidRDefault="00DF204C" w:rsidP="00370CDB">
            <w:pPr>
              <w:spacing w:after="0" w:line="240" w:lineRule="auto"/>
              <w:rPr>
                <w:rFonts w:cs="Arial"/>
                <w:sz w:val="20"/>
                <w:szCs w:val="20"/>
              </w:rPr>
            </w:pPr>
            <w:r w:rsidRPr="00370CDB">
              <w:rPr>
                <w:rFonts w:cs="Arial"/>
                <w:sz w:val="20"/>
                <w:szCs w:val="20"/>
              </w:rPr>
              <w:t>- co najmniej cztery siedziska rozmieszczone na rogach piaskownicy;</w:t>
            </w:r>
          </w:p>
          <w:p w14:paraId="3B03D0A1" w14:textId="77777777" w:rsidR="00DF204C" w:rsidRPr="00370CDB" w:rsidRDefault="00DF204C" w:rsidP="00370CDB">
            <w:pPr>
              <w:spacing w:after="0" w:line="240" w:lineRule="auto"/>
              <w:rPr>
                <w:rFonts w:cs="Arial"/>
                <w:sz w:val="20"/>
                <w:szCs w:val="20"/>
              </w:rPr>
            </w:pPr>
            <w:r w:rsidRPr="00370CDB">
              <w:rPr>
                <w:rFonts w:cs="Arial"/>
                <w:sz w:val="20"/>
                <w:szCs w:val="20"/>
              </w:rPr>
              <w:t>- zgodność z normami z grupy PN-EN 1176 (w zakresie w jakim mają zastosowanie do danego towaru/urządzenia).</w:t>
            </w:r>
          </w:p>
          <w:p w14:paraId="1C6774D3" w14:textId="77777777" w:rsidR="00DF204C" w:rsidRPr="00370CDB" w:rsidRDefault="00DF204C" w:rsidP="00370CDB">
            <w:pPr>
              <w:spacing w:after="0" w:line="240" w:lineRule="auto"/>
              <w:rPr>
                <w:rFonts w:ascii="Times New Roman" w:hAnsi="Times New Roman"/>
                <w:sz w:val="20"/>
                <w:szCs w:val="20"/>
              </w:rPr>
            </w:pPr>
          </w:p>
        </w:tc>
      </w:tr>
      <w:tr w:rsidR="00DF204C" w:rsidRPr="00370CDB" w14:paraId="548CA0DA" w14:textId="77777777">
        <w:tc>
          <w:tcPr>
            <w:tcW w:w="534" w:type="dxa"/>
          </w:tcPr>
          <w:p w14:paraId="4BFB7635"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lastRenderedPageBreak/>
              <w:t>2.</w:t>
            </w:r>
          </w:p>
        </w:tc>
        <w:tc>
          <w:tcPr>
            <w:tcW w:w="1701" w:type="dxa"/>
          </w:tcPr>
          <w:p w14:paraId="08F2A50D"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tunele</w:t>
            </w:r>
          </w:p>
        </w:tc>
        <w:tc>
          <w:tcPr>
            <w:tcW w:w="1134" w:type="dxa"/>
          </w:tcPr>
          <w:p w14:paraId="5FB2965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613FB29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3</w:t>
            </w:r>
          </w:p>
        </w:tc>
        <w:tc>
          <w:tcPr>
            <w:tcW w:w="4851" w:type="dxa"/>
          </w:tcPr>
          <w:p w14:paraId="63B45E1E" w14:textId="77777777" w:rsidR="00DF204C" w:rsidRDefault="00DF204C" w:rsidP="00370CDB">
            <w:pPr>
              <w:spacing w:after="0" w:line="240" w:lineRule="auto"/>
              <w:rPr>
                <w:rFonts w:cs="Arial"/>
                <w:sz w:val="20"/>
                <w:szCs w:val="20"/>
              </w:rPr>
            </w:pPr>
            <w:r w:rsidRPr="00370CDB">
              <w:rPr>
                <w:rFonts w:ascii="Times New Roman" w:hAnsi="Times New Roman"/>
                <w:sz w:val="20"/>
                <w:szCs w:val="20"/>
              </w:rPr>
              <w:t xml:space="preserve">-materiał: </w:t>
            </w:r>
            <w:r w:rsidRPr="00370CDB">
              <w:rPr>
                <w:rFonts w:cs="Arial"/>
                <w:sz w:val="20"/>
                <w:szCs w:val="20"/>
              </w:rPr>
              <w:t xml:space="preserve">elementy z drewna klejonego, elementy ze stali nierdzewnej zabezpieczonej tworzywem sztucznym, płyty </w:t>
            </w:r>
            <w:r w:rsidR="00990FDC">
              <w:rPr>
                <w:rFonts w:cs="Arial"/>
                <w:sz w:val="20"/>
                <w:szCs w:val="20"/>
              </w:rPr>
              <w:t>HDPE lub HPL, tuba</w:t>
            </w:r>
            <w:r w:rsidR="00ED5F2A">
              <w:rPr>
                <w:rFonts w:cs="Arial"/>
                <w:sz w:val="20"/>
                <w:szCs w:val="20"/>
              </w:rPr>
              <w:t xml:space="preserve"> z tworzywa </w:t>
            </w:r>
            <w:r w:rsidR="00990FDC">
              <w:rPr>
                <w:rFonts w:cs="Arial"/>
                <w:sz w:val="20"/>
                <w:szCs w:val="20"/>
              </w:rPr>
              <w:t xml:space="preserve">sztucznego (np. </w:t>
            </w:r>
            <w:r w:rsidR="00990FDC" w:rsidRPr="00990FDC">
              <w:rPr>
                <w:rFonts w:cs="Arial"/>
                <w:sz w:val="20"/>
                <w:szCs w:val="20"/>
              </w:rPr>
              <w:t>LLDPE</w:t>
            </w:r>
            <w:r w:rsidR="00990FDC">
              <w:rPr>
                <w:rFonts w:cs="Arial"/>
                <w:sz w:val="20"/>
                <w:szCs w:val="20"/>
              </w:rPr>
              <w:t>)</w:t>
            </w:r>
            <w:r w:rsidRPr="00370CDB">
              <w:rPr>
                <w:rFonts w:cs="Arial"/>
                <w:sz w:val="20"/>
                <w:szCs w:val="20"/>
              </w:rPr>
              <w:t>;</w:t>
            </w:r>
            <w:r w:rsidR="00ED5F2A">
              <w:rPr>
                <w:rFonts w:cs="Arial"/>
                <w:sz w:val="20"/>
                <w:szCs w:val="20"/>
              </w:rPr>
              <w:t xml:space="preserve"> </w:t>
            </w:r>
            <w:r w:rsidR="00ED5F2A" w:rsidRPr="00ED5F2A">
              <w:rPr>
                <w:rFonts w:cs="Arial"/>
                <w:sz w:val="20"/>
                <w:szCs w:val="20"/>
              </w:rPr>
              <w:t xml:space="preserve">w przypadku belek konstrukcyjnych z drewna, powinny to być belki bezrdzeniowe lite o przekroju minimum 90x90 mm impregnowane oraz malowane </w:t>
            </w:r>
            <w:proofErr w:type="spellStart"/>
            <w:r w:rsidR="00ED5F2A" w:rsidRPr="00ED5F2A">
              <w:rPr>
                <w:rFonts w:cs="Arial"/>
                <w:sz w:val="20"/>
                <w:szCs w:val="20"/>
              </w:rPr>
              <w:t>drewnochronem</w:t>
            </w:r>
            <w:proofErr w:type="spellEnd"/>
            <w:r w:rsidR="00ED5F2A" w:rsidRPr="00ED5F2A">
              <w:rPr>
                <w:rFonts w:cs="Arial"/>
                <w:sz w:val="20"/>
                <w:szCs w:val="20"/>
              </w:rPr>
              <w:t xml:space="preserve"> , frezowane wzdłużnie w celu eliminacji naturalnych pęknięć</w:t>
            </w:r>
          </w:p>
          <w:p w14:paraId="198B955E" w14:textId="77777777" w:rsidR="00ED5F2A" w:rsidRPr="00ED5F2A" w:rsidRDefault="00ED5F2A" w:rsidP="00ED5F2A">
            <w:pPr>
              <w:spacing w:after="0" w:line="240" w:lineRule="auto"/>
              <w:rPr>
                <w:rFonts w:cs="Arial"/>
                <w:sz w:val="20"/>
                <w:szCs w:val="20"/>
              </w:rPr>
            </w:pPr>
            <w:r>
              <w:rPr>
                <w:rFonts w:cs="Arial"/>
                <w:sz w:val="20"/>
                <w:szCs w:val="20"/>
              </w:rPr>
              <w:t xml:space="preserve">- </w:t>
            </w:r>
            <w:r w:rsidRPr="00ED5F2A">
              <w:rPr>
                <w:rFonts w:cs="Arial"/>
                <w:sz w:val="20"/>
                <w:szCs w:val="20"/>
              </w:rPr>
              <w:t>Śruby ocynkowane, zabezpieczone zaślepkami z tworzywa.</w:t>
            </w:r>
          </w:p>
          <w:p w14:paraId="1AEE0347" w14:textId="77777777" w:rsidR="00ED5F2A" w:rsidRPr="00ED5F2A" w:rsidRDefault="00ED5F2A" w:rsidP="00ED5F2A">
            <w:pPr>
              <w:spacing w:after="0" w:line="240" w:lineRule="auto"/>
              <w:rPr>
                <w:rFonts w:cs="Arial"/>
                <w:sz w:val="20"/>
                <w:szCs w:val="20"/>
              </w:rPr>
            </w:pPr>
            <w:r>
              <w:rPr>
                <w:rFonts w:cs="Arial"/>
                <w:sz w:val="20"/>
                <w:szCs w:val="20"/>
              </w:rPr>
              <w:t>-e</w:t>
            </w:r>
            <w:r w:rsidRPr="00ED5F2A">
              <w:rPr>
                <w:rFonts w:cs="Arial"/>
                <w:sz w:val="20"/>
                <w:szCs w:val="20"/>
              </w:rPr>
              <w:t>lementy oz</w:t>
            </w:r>
            <w:r>
              <w:rPr>
                <w:rFonts w:cs="Arial"/>
                <w:sz w:val="20"/>
                <w:szCs w:val="20"/>
              </w:rPr>
              <w:t xml:space="preserve">dobne wykonane są </w:t>
            </w:r>
            <w:r w:rsidRPr="00ED5F2A">
              <w:rPr>
                <w:rFonts w:cs="Arial"/>
                <w:sz w:val="20"/>
                <w:szCs w:val="20"/>
              </w:rPr>
              <w:t>płyty HDPE</w:t>
            </w:r>
            <w:r>
              <w:rPr>
                <w:rFonts w:cs="Arial"/>
                <w:sz w:val="20"/>
                <w:szCs w:val="20"/>
              </w:rPr>
              <w:t xml:space="preserve"> lub HPL;</w:t>
            </w:r>
          </w:p>
          <w:p w14:paraId="38008340" w14:textId="77777777" w:rsidR="00ED5F2A" w:rsidRDefault="00ED5F2A" w:rsidP="00ED5F2A">
            <w:pPr>
              <w:spacing w:after="0" w:line="240" w:lineRule="auto"/>
              <w:rPr>
                <w:rFonts w:cs="Arial"/>
                <w:sz w:val="20"/>
                <w:szCs w:val="20"/>
              </w:rPr>
            </w:pPr>
            <w:r>
              <w:rPr>
                <w:rFonts w:cs="Arial"/>
                <w:sz w:val="20"/>
                <w:szCs w:val="20"/>
              </w:rPr>
              <w:t>-e</w:t>
            </w:r>
            <w:r w:rsidRPr="00ED5F2A">
              <w:rPr>
                <w:rFonts w:cs="Arial"/>
                <w:sz w:val="20"/>
                <w:szCs w:val="20"/>
              </w:rPr>
              <w:t>lementy konstrukcyjne zakończone od góry kapturkami z tworzywa</w:t>
            </w:r>
            <w:r>
              <w:rPr>
                <w:rFonts w:cs="Arial"/>
                <w:sz w:val="20"/>
                <w:szCs w:val="20"/>
              </w:rPr>
              <w:t xml:space="preserve"> lub metalu malowanego proszkowo;</w:t>
            </w:r>
          </w:p>
          <w:p w14:paraId="06B7FA88" w14:textId="77777777" w:rsidR="00707112" w:rsidRDefault="00707112" w:rsidP="00ED5F2A">
            <w:pPr>
              <w:spacing w:after="0" w:line="240" w:lineRule="auto"/>
              <w:rPr>
                <w:rFonts w:cs="Arial"/>
                <w:sz w:val="20"/>
                <w:szCs w:val="20"/>
              </w:rPr>
            </w:pPr>
            <w:r>
              <w:rPr>
                <w:rFonts w:cs="Arial"/>
                <w:sz w:val="20"/>
                <w:szCs w:val="20"/>
              </w:rPr>
              <w:t xml:space="preserve">- </w:t>
            </w:r>
            <w:r w:rsidRPr="00707112">
              <w:rPr>
                <w:rFonts w:cs="Arial"/>
                <w:sz w:val="20"/>
                <w:szCs w:val="20"/>
              </w:rPr>
              <w:t>zestaw osadzony jest w podłożu na stalowych kotwach, ocynkowanych, zabetonowanych w gruncie</w:t>
            </w:r>
            <w:r>
              <w:rPr>
                <w:rFonts w:cs="Arial"/>
                <w:sz w:val="20"/>
                <w:szCs w:val="20"/>
              </w:rPr>
              <w:t>;</w:t>
            </w:r>
          </w:p>
          <w:p w14:paraId="5B12E36F" w14:textId="77777777" w:rsidR="00707112" w:rsidRDefault="00707112" w:rsidP="00ED5F2A">
            <w:pPr>
              <w:spacing w:after="0" w:line="240" w:lineRule="auto"/>
              <w:rPr>
                <w:rFonts w:cs="Arial"/>
                <w:sz w:val="20"/>
                <w:szCs w:val="20"/>
              </w:rPr>
            </w:pPr>
            <w:r>
              <w:rPr>
                <w:rFonts w:cs="Arial"/>
                <w:sz w:val="20"/>
                <w:szCs w:val="20"/>
              </w:rPr>
              <w:t>- wymiary:</w:t>
            </w:r>
          </w:p>
          <w:p w14:paraId="7EAC03B8" w14:textId="77777777" w:rsidR="00707112" w:rsidRDefault="00707112" w:rsidP="00ED5F2A">
            <w:pPr>
              <w:spacing w:after="0" w:line="240" w:lineRule="auto"/>
              <w:rPr>
                <w:rFonts w:cs="Arial"/>
                <w:sz w:val="20"/>
                <w:szCs w:val="20"/>
              </w:rPr>
            </w:pPr>
            <w:r>
              <w:rPr>
                <w:rFonts w:cs="Arial"/>
                <w:sz w:val="20"/>
                <w:szCs w:val="20"/>
              </w:rPr>
              <w:t>Długość co najmniej 120 cm</w:t>
            </w:r>
          </w:p>
          <w:p w14:paraId="2817A75A" w14:textId="77777777" w:rsidR="00707112" w:rsidRDefault="00707112" w:rsidP="00ED5F2A">
            <w:pPr>
              <w:spacing w:after="0" w:line="240" w:lineRule="auto"/>
              <w:rPr>
                <w:rFonts w:cs="Arial"/>
                <w:sz w:val="20"/>
                <w:szCs w:val="20"/>
              </w:rPr>
            </w:pPr>
            <w:r>
              <w:rPr>
                <w:rFonts w:cs="Arial"/>
                <w:sz w:val="20"/>
                <w:szCs w:val="20"/>
              </w:rPr>
              <w:t>Szerokość co najmniej 100 cm</w:t>
            </w:r>
          </w:p>
          <w:p w14:paraId="2E7BE4C3" w14:textId="77777777" w:rsidR="00990FDC" w:rsidRPr="00370CDB" w:rsidRDefault="00990FDC" w:rsidP="00ED5F2A">
            <w:pPr>
              <w:spacing w:after="0" w:line="240" w:lineRule="auto"/>
              <w:rPr>
                <w:rFonts w:cs="Arial"/>
                <w:sz w:val="20"/>
                <w:szCs w:val="20"/>
              </w:rPr>
            </w:pPr>
            <w:r>
              <w:rPr>
                <w:rFonts w:cs="Arial"/>
                <w:sz w:val="20"/>
                <w:szCs w:val="20"/>
              </w:rPr>
              <w:t>Przejście tubowe o średnicy co najmniej 73 cm</w:t>
            </w:r>
          </w:p>
          <w:p w14:paraId="6203E81A" w14:textId="77777777" w:rsidR="00DF204C" w:rsidRDefault="00DF204C" w:rsidP="00370CDB">
            <w:pPr>
              <w:spacing w:after="0" w:line="240" w:lineRule="auto"/>
              <w:rPr>
                <w:rFonts w:cs="Arial"/>
                <w:sz w:val="20"/>
                <w:szCs w:val="20"/>
              </w:rPr>
            </w:pPr>
            <w:r w:rsidRPr="00370CDB">
              <w:rPr>
                <w:rFonts w:cs="Arial"/>
                <w:sz w:val="20"/>
                <w:szCs w:val="20"/>
              </w:rPr>
              <w:t>- zgodność z normami z grupy PN-EN 1176 (w zakresie w jakim mają zastosowanie do danego towaru/urządzenia).</w:t>
            </w:r>
          </w:p>
          <w:p w14:paraId="4AEC106D" w14:textId="77777777" w:rsidR="00ED5F2A" w:rsidRDefault="00ED5F2A" w:rsidP="00370CDB">
            <w:pPr>
              <w:spacing w:after="0" w:line="240" w:lineRule="auto"/>
              <w:rPr>
                <w:rFonts w:cs="Arial"/>
                <w:sz w:val="20"/>
                <w:szCs w:val="20"/>
              </w:rPr>
            </w:pPr>
            <w:r>
              <w:rPr>
                <w:rFonts w:cs="Arial"/>
                <w:sz w:val="20"/>
                <w:szCs w:val="20"/>
              </w:rPr>
              <w:t>Przykładowy wygląd:</w:t>
            </w:r>
          </w:p>
          <w:p w14:paraId="5D3EFD6A" w14:textId="77777777" w:rsidR="00ED5F2A" w:rsidRPr="00370CDB" w:rsidRDefault="00ED5F2A" w:rsidP="00370CDB">
            <w:pPr>
              <w:spacing w:after="0" w:line="240" w:lineRule="auto"/>
              <w:rPr>
                <w:rFonts w:ascii="Times New Roman" w:hAnsi="Times New Roman"/>
                <w:sz w:val="20"/>
                <w:szCs w:val="20"/>
              </w:rPr>
            </w:pPr>
            <w:r>
              <w:rPr>
                <w:rFonts w:ascii="Times New Roman" w:hAnsi="Times New Roman"/>
                <w:noProof/>
                <w:sz w:val="20"/>
                <w:szCs w:val="20"/>
              </w:rPr>
              <w:drawing>
                <wp:inline distT="0" distB="0" distL="0" distR="0" wp14:anchorId="3CB2B54F" wp14:editId="2EE26002">
                  <wp:extent cx="2480637" cy="1152525"/>
                  <wp:effectExtent l="19050" t="0" r="0" b="0"/>
                  <wp:docPr id="3" name="Obraz 2" descr="K153-Krecik-PR_stref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53-Krecik-PR_strefa-4.jpg"/>
                          <pic:cNvPicPr/>
                        </pic:nvPicPr>
                        <pic:blipFill>
                          <a:blip r:embed="rId8"/>
                          <a:stretch>
                            <a:fillRect/>
                          </a:stretch>
                        </pic:blipFill>
                        <pic:spPr>
                          <a:xfrm>
                            <a:off x="0" y="0"/>
                            <a:ext cx="2480048" cy="1152252"/>
                          </a:xfrm>
                          <a:prstGeom prst="rect">
                            <a:avLst/>
                          </a:prstGeom>
                        </pic:spPr>
                      </pic:pic>
                    </a:graphicData>
                  </a:graphic>
                </wp:inline>
              </w:drawing>
            </w:r>
          </w:p>
        </w:tc>
      </w:tr>
      <w:tr w:rsidR="00DF204C" w:rsidRPr="00370CDB" w14:paraId="796D962D" w14:textId="77777777">
        <w:tc>
          <w:tcPr>
            <w:tcW w:w="534" w:type="dxa"/>
          </w:tcPr>
          <w:p w14:paraId="3203A0C4"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3.</w:t>
            </w:r>
          </w:p>
        </w:tc>
        <w:tc>
          <w:tcPr>
            <w:tcW w:w="1701" w:type="dxa"/>
          </w:tcPr>
          <w:p w14:paraId="503B4350"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lokomotywa ze zjeżdżalnią</w:t>
            </w:r>
          </w:p>
        </w:tc>
        <w:tc>
          <w:tcPr>
            <w:tcW w:w="1134" w:type="dxa"/>
          </w:tcPr>
          <w:p w14:paraId="0C92322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5F9BA137"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7084B60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 urządzenie w kształcie lokomotywy, ze zjeżdżalnią w części </w:t>
            </w:r>
            <w:proofErr w:type="spellStart"/>
            <w:r w:rsidRPr="00370CDB">
              <w:rPr>
                <w:rFonts w:ascii="Times New Roman" w:hAnsi="Times New Roman"/>
                <w:sz w:val="20"/>
                <w:szCs w:val="20"/>
              </w:rPr>
              <w:t>tylniej</w:t>
            </w:r>
            <w:proofErr w:type="spellEnd"/>
            <w:r w:rsidRPr="00370CDB">
              <w:rPr>
                <w:rFonts w:ascii="Times New Roman" w:hAnsi="Times New Roman"/>
                <w:sz w:val="20"/>
                <w:szCs w:val="20"/>
              </w:rPr>
              <w:t xml:space="preserve"> oraz tunelem karbowanym w części przedniej, z podestem częściowo zadaszonym, wejścia w postaci ścianki wspinaczkowej (jedno wejście zlokalizowane z boku, drugie z przodu, prowadzące do tunelu karbowanego,</w:t>
            </w:r>
          </w:p>
          <w:p w14:paraId="2E4774AC"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podest o wysokości maksymalnie 60 cm,</w:t>
            </w:r>
          </w:p>
          <w:p w14:paraId="0653AD66"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-wysokość swobodnego upadku maksymalnie 60 cm</w:t>
            </w:r>
          </w:p>
          <w:p w14:paraId="532FDD66"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-materiał: elementy stalowe ocynkowane i malowane proszkowo (malowanie proszkowe nie jest wymagane w przypadku kotw), podesty wykonane ze sklejki antypoślizgowej, ślizg wykonany ze stali nierdzewnej, osłony boczne wykonane z  płyt HDPE, tunel karbowany wykonany z tworzywa sztucznego, w przypadku belek konstrukcyjnych z drewna, powinny to być belki bezrdzeniowe lite o przekroju minimum 90x90 mm </w:t>
            </w:r>
            <w:r w:rsidRPr="00370CDB">
              <w:rPr>
                <w:rFonts w:ascii="Times New Roman" w:hAnsi="Times New Roman"/>
                <w:sz w:val="20"/>
                <w:szCs w:val="20"/>
              </w:rPr>
              <w:lastRenderedPageBreak/>
              <w:t xml:space="preserve">impregnowane oraz malowane </w:t>
            </w:r>
            <w:proofErr w:type="spellStart"/>
            <w:r w:rsidRPr="00370CDB">
              <w:rPr>
                <w:rFonts w:ascii="Times New Roman" w:hAnsi="Times New Roman"/>
                <w:sz w:val="20"/>
                <w:szCs w:val="20"/>
              </w:rPr>
              <w:t>drewnochronem</w:t>
            </w:r>
            <w:proofErr w:type="spellEnd"/>
            <w:r w:rsidRPr="00370CDB">
              <w:rPr>
                <w:rFonts w:ascii="Times New Roman" w:hAnsi="Times New Roman"/>
                <w:sz w:val="20"/>
                <w:szCs w:val="20"/>
              </w:rPr>
              <w:t xml:space="preserve"> , frezowane wzdłużnie w celu eliminacji naturalnych pęknięć.</w:t>
            </w:r>
          </w:p>
          <w:p w14:paraId="6E4D667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belki konstrukcyjne osłonięte od góry deklami stalowymi lub z tworzywa sztucznego,</w:t>
            </w:r>
          </w:p>
          <w:p w14:paraId="2A620B2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-Dach wykonany  z desek lub płyt o grubości minimum 30 mm,</w:t>
            </w:r>
          </w:p>
          <w:p w14:paraId="0E538CB3" w14:textId="77777777" w:rsidR="00DF204C" w:rsidRPr="00370CDB" w:rsidRDefault="00DF204C" w:rsidP="00370CDB">
            <w:pPr>
              <w:spacing w:after="0" w:line="240" w:lineRule="auto"/>
              <w:rPr>
                <w:rFonts w:cs="Arial"/>
                <w:b/>
                <w:sz w:val="20"/>
                <w:szCs w:val="20"/>
              </w:rPr>
            </w:pPr>
            <w:r w:rsidRPr="00370CDB">
              <w:rPr>
                <w:rFonts w:ascii="Times New Roman" w:hAnsi="Times New Roman"/>
                <w:sz w:val="20"/>
                <w:szCs w:val="20"/>
              </w:rPr>
              <w:t>- łby śrub, nakrętki osłonięte plastikowymi zaślepkami. Nakrętki kołpakowe.</w:t>
            </w:r>
          </w:p>
          <w:p w14:paraId="36497037" w14:textId="77777777" w:rsidR="00DF204C" w:rsidRPr="00370CDB" w:rsidRDefault="00DF204C" w:rsidP="00370CDB">
            <w:pPr>
              <w:spacing w:after="0" w:line="240" w:lineRule="auto"/>
              <w:rPr>
                <w:rFonts w:cs="Arial"/>
                <w:sz w:val="20"/>
                <w:szCs w:val="20"/>
              </w:rPr>
            </w:pPr>
            <w:r w:rsidRPr="00370CDB">
              <w:rPr>
                <w:rFonts w:ascii="Times New Roman" w:hAnsi="Times New Roman"/>
                <w:sz w:val="20"/>
                <w:szCs w:val="20"/>
              </w:rPr>
              <w:t>-</w:t>
            </w:r>
            <w:r w:rsidRPr="00370CDB">
              <w:rPr>
                <w:rFonts w:cs="Arial"/>
                <w:sz w:val="20"/>
                <w:szCs w:val="20"/>
              </w:rPr>
              <w:t>zgodność z normami z grupy PN-EN 1176 (w zakresie w jakim mają zastosowanie do danego towaru/urządzenia).</w:t>
            </w:r>
          </w:p>
          <w:p w14:paraId="3A62C8DF" w14:textId="77777777" w:rsidR="00DF204C" w:rsidRPr="00370CDB" w:rsidRDefault="00DF204C" w:rsidP="00370CDB">
            <w:pPr>
              <w:spacing w:after="0" w:line="240" w:lineRule="auto"/>
              <w:rPr>
                <w:rFonts w:cs="Arial"/>
                <w:sz w:val="20"/>
                <w:szCs w:val="20"/>
              </w:rPr>
            </w:pPr>
            <w:r w:rsidRPr="00370CDB">
              <w:rPr>
                <w:rFonts w:cs="Arial"/>
                <w:sz w:val="20"/>
                <w:szCs w:val="20"/>
              </w:rPr>
              <w:t>- rozmiary urządzenia:</w:t>
            </w:r>
          </w:p>
          <w:p w14:paraId="7AC0D326" w14:textId="77777777" w:rsidR="00DF204C" w:rsidRPr="00370CDB" w:rsidRDefault="00DF204C" w:rsidP="00370CDB">
            <w:pPr>
              <w:spacing w:after="0" w:line="240" w:lineRule="auto"/>
              <w:rPr>
                <w:rFonts w:ascii="Times New Roman" w:hAnsi="Times New Roman"/>
                <w:sz w:val="20"/>
                <w:szCs w:val="20"/>
                <w:shd w:val="clear" w:color="auto" w:fill="FFFFFF"/>
              </w:rPr>
            </w:pPr>
            <w:r w:rsidRPr="00370CDB">
              <w:rPr>
                <w:rFonts w:cs="Arial"/>
                <w:sz w:val="20"/>
                <w:szCs w:val="20"/>
              </w:rPr>
              <w:t xml:space="preserve">Długość  400 cm </w:t>
            </w:r>
            <w:r w:rsidRPr="00370CDB">
              <w:rPr>
                <w:rFonts w:ascii="Times New Roman" w:hAnsi="Times New Roman"/>
                <w:sz w:val="20"/>
                <w:szCs w:val="20"/>
              </w:rPr>
              <w:t xml:space="preserve">(tolerancja </w:t>
            </w:r>
            <w:r w:rsidRPr="00370CDB">
              <w:rPr>
                <w:rFonts w:ascii="Times New Roman" w:hAnsi="Times New Roman"/>
                <w:sz w:val="20"/>
                <w:szCs w:val="20"/>
                <w:shd w:val="clear" w:color="auto" w:fill="FFFFFF"/>
              </w:rPr>
              <w:t>±15%)</w:t>
            </w:r>
          </w:p>
          <w:p w14:paraId="5271453A" w14:textId="77777777" w:rsidR="00DF204C" w:rsidRPr="00370CDB" w:rsidRDefault="00DF204C" w:rsidP="00370CDB">
            <w:pPr>
              <w:spacing w:after="0" w:line="240" w:lineRule="auto"/>
              <w:rPr>
                <w:rFonts w:ascii="Times New Roman" w:hAnsi="Times New Roman"/>
                <w:sz w:val="20"/>
                <w:szCs w:val="20"/>
                <w:shd w:val="clear" w:color="auto" w:fill="FFFFFF"/>
              </w:rPr>
            </w:pPr>
            <w:r w:rsidRPr="00370CDB">
              <w:rPr>
                <w:rFonts w:ascii="Times New Roman" w:hAnsi="Times New Roman"/>
                <w:sz w:val="20"/>
                <w:szCs w:val="20"/>
                <w:shd w:val="clear" w:color="auto" w:fill="FFFFFF"/>
              </w:rPr>
              <w:t xml:space="preserve">Szerokość 135 cm  </w:t>
            </w:r>
            <w:r w:rsidRPr="00370CDB">
              <w:rPr>
                <w:rFonts w:ascii="Times New Roman" w:hAnsi="Times New Roman"/>
                <w:sz w:val="20"/>
                <w:szCs w:val="20"/>
              </w:rPr>
              <w:t xml:space="preserve">(tolerancja </w:t>
            </w:r>
            <w:r w:rsidRPr="00370CDB">
              <w:rPr>
                <w:rFonts w:ascii="Times New Roman" w:hAnsi="Times New Roman"/>
                <w:sz w:val="20"/>
                <w:szCs w:val="20"/>
                <w:shd w:val="clear" w:color="auto" w:fill="FFFFFF"/>
              </w:rPr>
              <w:t>±20%)</w:t>
            </w:r>
          </w:p>
          <w:p w14:paraId="5E79959D" w14:textId="77777777" w:rsidR="00DF204C" w:rsidRPr="00370CDB" w:rsidRDefault="00DF204C" w:rsidP="00370CDB">
            <w:pPr>
              <w:spacing w:after="0" w:line="240" w:lineRule="auto"/>
              <w:rPr>
                <w:rFonts w:cs="Arial"/>
                <w:sz w:val="20"/>
                <w:szCs w:val="20"/>
              </w:rPr>
            </w:pPr>
            <w:r w:rsidRPr="00370CDB">
              <w:rPr>
                <w:rFonts w:cs="Arial"/>
                <w:sz w:val="20"/>
                <w:szCs w:val="20"/>
              </w:rPr>
              <w:t>- zgodność z normami z grupy PN-EN 1176 (w zakresie w jakim mają zastosowanie do danego towaru/urządzenia).</w:t>
            </w:r>
          </w:p>
        </w:tc>
      </w:tr>
      <w:tr w:rsidR="00DF204C" w:rsidRPr="00370CDB" w14:paraId="7CDBBAC7" w14:textId="77777777">
        <w:tc>
          <w:tcPr>
            <w:tcW w:w="534" w:type="dxa"/>
          </w:tcPr>
          <w:p w14:paraId="7C273CF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lastRenderedPageBreak/>
              <w:t>4.</w:t>
            </w:r>
          </w:p>
        </w:tc>
        <w:tc>
          <w:tcPr>
            <w:tcW w:w="1701" w:type="dxa"/>
          </w:tcPr>
          <w:p w14:paraId="085BFE32"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huśtawka wahadłowa podwójna</w:t>
            </w:r>
          </w:p>
        </w:tc>
        <w:tc>
          <w:tcPr>
            <w:tcW w:w="1134" w:type="dxa"/>
          </w:tcPr>
          <w:p w14:paraId="4C338BD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7089BD54"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6F313F1E"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obciążenie minimum 35 kg (dotyczy każdej z huśtawek);</w:t>
            </w:r>
          </w:p>
          <w:p w14:paraId="4F4F48A0"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materiały:</w:t>
            </w:r>
          </w:p>
          <w:p w14:paraId="2FA1FD2A"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•Aplikacje (jeśli dotyczy): sklejka laminowana, wodoodporna  lub drewno lite </w:t>
            </w:r>
          </w:p>
          <w:p w14:paraId="747A0255"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Elementy stalowe: stal ocynkowana, malowana proszkowo (nie wymagane w przypadku śrub i łańcucha technicznego),</w:t>
            </w:r>
          </w:p>
          <w:p w14:paraId="07B85B10"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Fundamenty: beton klasy minimum B-15 ,</w:t>
            </w:r>
          </w:p>
          <w:p w14:paraId="468A22BE"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Kotwy: stal ocynkowana ,</w:t>
            </w:r>
          </w:p>
          <w:p w14:paraId="3C63BA20"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 • Nogi konstrukcyjne: </w:t>
            </w:r>
          </w:p>
          <w:p w14:paraId="58E83511"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drewno lite impregnowane, lakierowane ,</w:t>
            </w:r>
          </w:p>
          <w:p w14:paraId="5F48A60A"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lub drewno klejone warstwowo, impregnowane, lakierowane ,</w:t>
            </w:r>
          </w:p>
          <w:p w14:paraId="0116B7C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lub stal ocynkowana,</w:t>
            </w:r>
          </w:p>
          <w:p w14:paraId="5F96426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Siedziska: wykonane z konstrukcji stalowej powlekanej gumą  lub tworzywa sztucznego lub konstrukcji stalowej pokrytej tworzywem sztucznym,</w:t>
            </w:r>
          </w:p>
          <w:p w14:paraId="227F8C0C"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Zaślepki: tworzywo sztuczne,</w:t>
            </w:r>
          </w:p>
          <w:p w14:paraId="122C60A2"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wymiary minimalne:</w:t>
            </w:r>
          </w:p>
          <w:p w14:paraId="4B83EA2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szerokość 210 cm </w:t>
            </w:r>
          </w:p>
          <w:p w14:paraId="1EBA1EE7"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 długość  190 cm </w:t>
            </w:r>
          </w:p>
          <w:p w14:paraId="654043C1"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wysokość 210 cm</w:t>
            </w:r>
          </w:p>
          <w:p w14:paraId="6D743A06"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 jedno siedzisko typu deseczka </w:t>
            </w:r>
          </w:p>
          <w:p w14:paraId="1EE2DC2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jedno siedzisko dla malucha ze sztywną barierką dookoła siedziska;</w:t>
            </w:r>
          </w:p>
          <w:p w14:paraId="0023EA2F"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 zgodność z normami z grupy PN-EN 1176 (w zakresie w jakim mają zastosowanie do danego towaru/urządzenia).</w:t>
            </w:r>
          </w:p>
        </w:tc>
      </w:tr>
      <w:tr w:rsidR="00DF204C" w:rsidRPr="00370CDB" w14:paraId="4D902188" w14:textId="77777777">
        <w:tc>
          <w:tcPr>
            <w:tcW w:w="534" w:type="dxa"/>
          </w:tcPr>
          <w:p w14:paraId="14995CDB"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5.</w:t>
            </w:r>
          </w:p>
        </w:tc>
        <w:tc>
          <w:tcPr>
            <w:tcW w:w="1701" w:type="dxa"/>
          </w:tcPr>
          <w:p w14:paraId="5A8C0976"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zestaw zabawowy statek</w:t>
            </w:r>
          </w:p>
        </w:tc>
        <w:tc>
          <w:tcPr>
            <w:tcW w:w="1134" w:type="dxa"/>
          </w:tcPr>
          <w:p w14:paraId="4953CDC8"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2F0A4A4C"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38D11AE1"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zestaw zabawowy w kształcie statku, rufa tworzona przez podest o wymiarach co najmniej 3m x 1 m, na podest prowadzą co najmniej dwa wejścia, w tym jedno wejście w formie ściany wspinaczkowej i jedno w formie schodów, na podeście zamontowany ruchomy ster, przy podeście zamontowany ślizg</w:t>
            </w:r>
          </w:p>
          <w:p w14:paraId="4900F856"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rozmiar</w:t>
            </w:r>
            <w:r w:rsidR="00B931D8">
              <w:rPr>
                <w:rFonts w:ascii="Times New Roman" w:hAnsi="Times New Roman"/>
                <w:sz w:val="20"/>
                <w:szCs w:val="20"/>
              </w:rPr>
              <w:t xml:space="preserve"> </w:t>
            </w:r>
            <w:r w:rsidR="004D3250">
              <w:rPr>
                <w:rFonts w:ascii="Times New Roman" w:hAnsi="Times New Roman"/>
                <w:sz w:val="20"/>
                <w:szCs w:val="20"/>
              </w:rPr>
              <w:t xml:space="preserve"> minimalny 430 cm x 430</w:t>
            </w:r>
            <w:r w:rsidR="00B931D8">
              <w:rPr>
                <w:rFonts w:ascii="Times New Roman" w:hAnsi="Times New Roman"/>
                <w:sz w:val="20"/>
                <w:szCs w:val="20"/>
              </w:rPr>
              <w:t xml:space="preserve"> cm</w:t>
            </w:r>
          </w:p>
          <w:p w14:paraId="4543E9D6"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-materiał: elementy stalowe ocynkowane i malowane proszkowo (malowanie proszkowe nie jest wymagane w przypadku kotw), podesty wykonane ze sklejki antypoślizgowej, ślizg wykonany ze stali nierdzewnej, </w:t>
            </w:r>
            <w:r w:rsidRPr="00370CDB">
              <w:rPr>
                <w:rFonts w:ascii="Times New Roman" w:hAnsi="Times New Roman"/>
                <w:sz w:val="20"/>
                <w:szCs w:val="20"/>
              </w:rPr>
              <w:lastRenderedPageBreak/>
              <w:t xml:space="preserve">osłony boczne wykonane z  płyt HDPE, tunel karbowany wykonany z tworzywa sztucznego, w przypadku belek konstrukcyjnych z drewna, powinny to być belki bezrdzeniowe lite o przekroju minimum 90x90 mm impregnowane oraz malowane </w:t>
            </w:r>
            <w:proofErr w:type="spellStart"/>
            <w:r w:rsidRPr="00370CDB">
              <w:rPr>
                <w:rFonts w:ascii="Times New Roman" w:hAnsi="Times New Roman"/>
                <w:sz w:val="20"/>
                <w:szCs w:val="20"/>
              </w:rPr>
              <w:t>drewnochronem</w:t>
            </w:r>
            <w:proofErr w:type="spellEnd"/>
            <w:r w:rsidRPr="00370CDB">
              <w:rPr>
                <w:rFonts w:ascii="Times New Roman" w:hAnsi="Times New Roman"/>
                <w:sz w:val="20"/>
                <w:szCs w:val="20"/>
              </w:rPr>
              <w:t xml:space="preserve"> , frezowane wzdłużnie w celu eliminacji naturalnych pęknięć.</w:t>
            </w:r>
          </w:p>
          <w:p w14:paraId="596E947A"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belki konstrukcyjne osłonięte od góry deklami stalowymi lub z tworzywa sztucznego</w:t>
            </w:r>
          </w:p>
          <w:p w14:paraId="0242EF14"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wysokość swobodnego upadku maksymalnie 60 cm</w:t>
            </w:r>
          </w:p>
          <w:p w14:paraId="5CDA952D" w14:textId="77777777" w:rsidR="00DF204C" w:rsidRPr="00370CDB" w:rsidRDefault="00DF204C" w:rsidP="00370CDB">
            <w:pPr>
              <w:spacing w:after="0" w:line="240" w:lineRule="auto"/>
              <w:rPr>
                <w:rFonts w:cs="Arial"/>
                <w:sz w:val="20"/>
                <w:szCs w:val="20"/>
              </w:rPr>
            </w:pPr>
            <w:r w:rsidRPr="00370CDB">
              <w:rPr>
                <w:rFonts w:cs="Arial"/>
                <w:sz w:val="20"/>
                <w:szCs w:val="20"/>
              </w:rPr>
              <w:t>-zestaw osadzony w podłożu na stalowych kotwach, ocynkowanych, zabetonowanych w gruncie;</w:t>
            </w:r>
          </w:p>
          <w:p w14:paraId="4899C10E"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 zgodność z normami z grupy PN-EN 1176 (w zakresie w jakim mają zastosowanie do danego towaru/urządzenia).</w:t>
            </w:r>
          </w:p>
        </w:tc>
      </w:tr>
      <w:tr w:rsidR="00DF204C" w:rsidRPr="00370CDB" w14:paraId="4C51BA8C" w14:textId="77777777">
        <w:tc>
          <w:tcPr>
            <w:tcW w:w="534" w:type="dxa"/>
          </w:tcPr>
          <w:p w14:paraId="2D634A61"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lastRenderedPageBreak/>
              <w:t>6.</w:t>
            </w:r>
          </w:p>
        </w:tc>
        <w:tc>
          <w:tcPr>
            <w:tcW w:w="1701" w:type="dxa"/>
          </w:tcPr>
          <w:p w14:paraId="55293B43"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zestaw zabawowy</w:t>
            </w:r>
          </w:p>
        </w:tc>
        <w:tc>
          <w:tcPr>
            <w:tcW w:w="1134" w:type="dxa"/>
          </w:tcPr>
          <w:p w14:paraId="29D352E1"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2B1F5DE7"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6D622A6D" w14:textId="77777777" w:rsidR="00126F5A" w:rsidRPr="007C7ED4" w:rsidRDefault="00126F5A" w:rsidP="00126F5A">
            <w:pPr>
              <w:spacing w:after="0" w:line="240" w:lineRule="auto"/>
              <w:rPr>
                <w:rFonts w:ascii="Times New Roman" w:hAnsi="Times New Roman"/>
                <w:sz w:val="20"/>
                <w:szCs w:val="20"/>
              </w:rPr>
            </w:pPr>
            <w:r>
              <w:rPr>
                <w:rFonts w:ascii="Times New Roman" w:hAnsi="Times New Roman"/>
                <w:sz w:val="20"/>
                <w:szCs w:val="20"/>
              </w:rPr>
              <w:t>-</w:t>
            </w:r>
            <w:r w:rsidRPr="00370CDB">
              <w:rPr>
                <w:rFonts w:cs="Arial"/>
                <w:sz w:val="20"/>
                <w:szCs w:val="20"/>
              </w:rPr>
              <w:t xml:space="preserve"> </w:t>
            </w:r>
            <w:r w:rsidRPr="007C7ED4">
              <w:rPr>
                <w:rFonts w:ascii="Times New Roman" w:hAnsi="Times New Roman"/>
                <w:sz w:val="20"/>
                <w:szCs w:val="20"/>
              </w:rPr>
              <w:t>zestaw  składa się co najmniej z podestu z zadaszeniem i</w:t>
            </w:r>
            <w:r w:rsidR="002C1DE2" w:rsidRPr="007C7ED4">
              <w:rPr>
                <w:rFonts w:ascii="Times New Roman" w:hAnsi="Times New Roman"/>
                <w:sz w:val="20"/>
                <w:szCs w:val="20"/>
              </w:rPr>
              <w:t xml:space="preserve">  wejściem w formie </w:t>
            </w:r>
            <w:r w:rsidRPr="007C7ED4">
              <w:rPr>
                <w:rFonts w:ascii="Times New Roman" w:hAnsi="Times New Roman"/>
                <w:sz w:val="20"/>
                <w:szCs w:val="20"/>
              </w:rPr>
              <w:t>ścianki wspinaczkowej</w:t>
            </w:r>
            <w:r w:rsidR="002C1DE2" w:rsidRPr="007C7ED4">
              <w:rPr>
                <w:rFonts w:ascii="Times New Roman" w:hAnsi="Times New Roman"/>
                <w:sz w:val="20"/>
                <w:szCs w:val="20"/>
              </w:rPr>
              <w:t xml:space="preserve">  i drugiego wejścia w formie drabinki</w:t>
            </w:r>
            <w:r w:rsidR="007C7ED4" w:rsidRPr="007C7ED4">
              <w:rPr>
                <w:rFonts w:ascii="Times New Roman" w:hAnsi="Times New Roman"/>
                <w:sz w:val="20"/>
                <w:szCs w:val="20"/>
              </w:rPr>
              <w:t>, do podestu</w:t>
            </w:r>
            <w:r w:rsidR="002C1DE2" w:rsidRPr="007C7ED4">
              <w:rPr>
                <w:rFonts w:ascii="Times New Roman" w:hAnsi="Times New Roman"/>
                <w:sz w:val="20"/>
                <w:szCs w:val="20"/>
              </w:rPr>
              <w:t xml:space="preserve"> dołączony jest ślizg.</w:t>
            </w:r>
          </w:p>
          <w:p w14:paraId="6A028AAF" w14:textId="77777777" w:rsidR="002C1DE2" w:rsidRPr="007C7ED4" w:rsidRDefault="002C1DE2" w:rsidP="00126F5A">
            <w:pPr>
              <w:spacing w:after="0" w:line="240" w:lineRule="auto"/>
              <w:rPr>
                <w:rFonts w:ascii="Times New Roman" w:hAnsi="Times New Roman"/>
                <w:sz w:val="20"/>
                <w:szCs w:val="20"/>
              </w:rPr>
            </w:pPr>
            <w:r w:rsidRPr="007C7ED4">
              <w:rPr>
                <w:rFonts w:ascii="Times New Roman" w:hAnsi="Times New Roman"/>
                <w:sz w:val="20"/>
                <w:szCs w:val="20"/>
              </w:rPr>
              <w:t xml:space="preserve">- </w:t>
            </w:r>
            <w:r w:rsidR="007C7ED4" w:rsidRPr="007C7ED4">
              <w:rPr>
                <w:rFonts w:ascii="Times New Roman" w:hAnsi="Times New Roman"/>
                <w:sz w:val="20"/>
                <w:szCs w:val="20"/>
              </w:rPr>
              <w:t>ślizg o długości co najmniej 1,8 m</w:t>
            </w:r>
          </w:p>
          <w:p w14:paraId="7E8F5BC6" w14:textId="77777777" w:rsidR="002C1DE2" w:rsidRPr="007C7ED4" w:rsidRDefault="002C1DE2" w:rsidP="00126F5A">
            <w:pPr>
              <w:spacing w:after="0" w:line="240" w:lineRule="auto"/>
              <w:rPr>
                <w:rFonts w:ascii="Times New Roman" w:hAnsi="Times New Roman"/>
                <w:sz w:val="20"/>
                <w:szCs w:val="20"/>
              </w:rPr>
            </w:pPr>
            <w:r w:rsidRPr="007C7ED4">
              <w:rPr>
                <w:rFonts w:ascii="Times New Roman" w:hAnsi="Times New Roman"/>
                <w:sz w:val="20"/>
                <w:szCs w:val="20"/>
              </w:rPr>
              <w:t>- podest o wymiarach co najmniej 1m x 1 m</w:t>
            </w:r>
          </w:p>
          <w:p w14:paraId="5CC0B2F7" w14:textId="77777777" w:rsidR="00126F5A" w:rsidRPr="007C7ED4" w:rsidRDefault="00126F5A" w:rsidP="00126F5A">
            <w:pPr>
              <w:spacing w:after="0" w:line="240" w:lineRule="auto"/>
              <w:rPr>
                <w:rFonts w:ascii="Times New Roman" w:hAnsi="Times New Roman"/>
                <w:sz w:val="20"/>
                <w:szCs w:val="20"/>
              </w:rPr>
            </w:pPr>
            <w:r w:rsidRPr="007C7ED4">
              <w:rPr>
                <w:rFonts w:ascii="Times New Roman" w:hAnsi="Times New Roman"/>
                <w:sz w:val="20"/>
                <w:szCs w:val="20"/>
              </w:rPr>
              <w:t xml:space="preserve">-materiał: elementy stalowe ocynkowane i malowane proszkowo (malowanie proszkowe nie jest wymagane w przypadku kotw), podesty wykonane ze sklejki antypoślizgowej, ślizg wykonany ze stali nierdzewnej, osłony boczne wykonane z  płyt HDPE, tunel karbowany wykonany z tworzywa sztucznego, w przypadku belek konstrukcyjnych z drewna, powinny to być belki bezrdzeniowe lite o przekroju minimum 90x90 mm impregnowane oraz malowane </w:t>
            </w:r>
            <w:proofErr w:type="spellStart"/>
            <w:r w:rsidRPr="007C7ED4">
              <w:rPr>
                <w:rFonts w:ascii="Times New Roman" w:hAnsi="Times New Roman"/>
                <w:sz w:val="20"/>
                <w:szCs w:val="20"/>
              </w:rPr>
              <w:t>drewnochronem</w:t>
            </w:r>
            <w:proofErr w:type="spellEnd"/>
            <w:r w:rsidRPr="007C7ED4">
              <w:rPr>
                <w:rFonts w:ascii="Times New Roman" w:hAnsi="Times New Roman"/>
                <w:sz w:val="20"/>
                <w:szCs w:val="20"/>
              </w:rPr>
              <w:t xml:space="preserve"> , frezowane wzdłużnie w celu eliminacji naturalnych pęknięć.</w:t>
            </w:r>
          </w:p>
          <w:p w14:paraId="679E8745" w14:textId="77777777" w:rsidR="00126F5A" w:rsidRPr="007C7ED4" w:rsidRDefault="00126F5A" w:rsidP="00126F5A">
            <w:pPr>
              <w:spacing w:after="0" w:line="240" w:lineRule="auto"/>
              <w:rPr>
                <w:rFonts w:ascii="Times New Roman" w:hAnsi="Times New Roman"/>
                <w:sz w:val="20"/>
                <w:szCs w:val="20"/>
              </w:rPr>
            </w:pPr>
            <w:r w:rsidRPr="007C7ED4">
              <w:rPr>
                <w:rFonts w:ascii="Times New Roman" w:hAnsi="Times New Roman"/>
                <w:sz w:val="20"/>
                <w:szCs w:val="20"/>
              </w:rPr>
              <w:t>- belki konstrukcyjne osłonięte od góry deklami stalowymi lub z tworzywa sztucznego</w:t>
            </w:r>
          </w:p>
          <w:p w14:paraId="47B83E3A" w14:textId="77777777" w:rsidR="00126F5A" w:rsidRPr="007C7ED4" w:rsidRDefault="00126F5A" w:rsidP="00126F5A">
            <w:pPr>
              <w:spacing w:after="0" w:line="240" w:lineRule="auto"/>
              <w:rPr>
                <w:rFonts w:ascii="Times New Roman" w:hAnsi="Times New Roman"/>
                <w:sz w:val="20"/>
                <w:szCs w:val="20"/>
              </w:rPr>
            </w:pPr>
            <w:r w:rsidRPr="007C7ED4">
              <w:rPr>
                <w:rFonts w:ascii="Times New Roman" w:hAnsi="Times New Roman"/>
                <w:sz w:val="20"/>
                <w:szCs w:val="20"/>
              </w:rPr>
              <w:t xml:space="preserve">- wysokość swobodnego upadku maksymalnie </w:t>
            </w:r>
            <w:r w:rsidR="007C7ED4" w:rsidRPr="007C7ED4">
              <w:rPr>
                <w:rFonts w:ascii="Times New Roman" w:hAnsi="Times New Roman"/>
                <w:sz w:val="20"/>
                <w:szCs w:val="20"/>
              </w:rPr>
              <w:t>160</w:t>
            </w:r>
            <w:r w:rsidRPr="007C7ED4">
              <w:rPr>
                <w:rFonts w:ascii="Times New Roman" w:hAnsi="Times New Roman"/>
                <w:sz w:val="20"/>
                <w:szCs w:val="20"/>
              </w:rPr>
              <w:t xml:space="preserve"> cm</w:t>
            </w:r>
          </w:p>
          <w:p w14:paraId="023820F3" w14:textId="77777777" w:rsidR="00126F5A" w:rsidRPr="007C7ED4" w:rsidRDefault="00126F5A" w:rsidP="00126F5A">
            <w:pPr>
              <w:spacing w:after="0" w:line="240" w:lineRule="auto"/>
              <w:rPr>
                <w:rFonts w:ascii="Times New Roman" w:hAnsi="Times New Roman"/>
                <w:sz w:val="20"/>
                <w:szCs w:val="20"/>
              </w:rPr>
            </w:pPr>
            <w:r w:rsidRPr="007C7ED4">
              <w:rPr>
                <w:rFonts w:ascii="Times New Roman" w:hAnsi="Times New Roman"/>
                <w:sz w:val="20"/>
                <w:szCs w:val="20"/>
              </w:rPr>
              <w:t>-zestaw osadzony w podłożu na stalowych kotwach, ocynkowanych, zabetonowanych w gruncie;</w:t>
            </w:r>
          </w:p>
          <w:p w14:paraId="3E54B0A4" w14:textId="77777777" w:rsidR="00126F5A" w:rsidRPr="007C7ED4" w:rsidRDefault="00126F5A" w:rsidP="00370CDB">
            <w:pPr>
              <w:spacing w:after="0" w:line="240" w:lineRule="auto"/>
              <w:rPr>
                <w:rFonts w:ascii="Times New Roman" w:hAnsi="Times New Roman"/>
                <w:sz w:val="20"/>
                <w:szCs w:val="20"/>
              </w:rPr>
            </w:pPr>
          </w:p>
          <w:p w14:paraId="52095D6B" w14:textId="77777777" w:rsidR="00DF204C" w:rsidRPr="00370CDB" w:rsidRDefault="00DF204C" w:rsidP="00370CDB">
            <w:pPr>
              <w:spacing w:after="0" w:line="240" w:lineRule="auto"/>
              <w:rPr>
                <w:rFonts w:ascii="Times New Roman" w:hAnsi="Times New Roman"/>
                <w:sz w:val="20"/>
                <w:szCs w:val="20"/>
              </w:rPr>
            </w:pPr>
            <w:r w:rsidRPr="007C7ED4">
              <w:rPr>
                <w:rFonts w:ascii="Times New Roman" w:hAnsi="Times New Roman"/>
                <w:sz w:val="20"/>
                <w:szCs w:val="20"/>
              </w:rPr>
              <w:t>- zgodność z normami z grupy PN-EN 1176 (w zakresie w jakim mają zastosowanie do danego towaru/urządzenia).</w:t>
            </w:r>
          </w:p>
        </w:tc>
      </w:tr>
      <w:tr w:rsidR="00DF204C" w:rsidRPr="00370CDB" w14:paraId="4818F409" w14:textId="77777777">
        <w:tc>
          <w:tcPr>
            <w:tcW w:w="534" w:type="dxa"/>
          </w:tcPr>
          <w:p w14:paraId="766E5D2E"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7.</w:t>
            </w:r>
          </w:p>
        </w:tc>
        <w:tc>
          <w:tcPr>
            <w:tcW w:w="1701" w:type="dxa"/>
          </w:tcPr>
          <w:p w14:paraId="02F9A321" w14:textId="77777777" w:rsidR="00DF204C" w:rsidRPr="00370CDB" w:rsidRDefault="00DF204C" w:rsidP="00370CDB">
            <w:pPr>
              <w:spacing w:after="0" w:line="240" w:lineRule="auto"/>
              <w:rPr>
                <w:rFonts w:cs="Arial"/>
                <w:sz w:val="20"/>
                <w:szCs w:val="20"/>
              </w:rPr>
            </w:pPr>
            <w:r w:rsidRPr="00370CDB">
              <w:rPr>
                <w:rFonts w:cs="Arial"/>
                <w:sz w:val="20"/>
                <w:szCs w:val="20"/>
              </w:rPr>
              <w:t>Bujak na sprężynie</w:t>
            </w:r>
          </w:p>
        </w:tc>
        <w:tc>
          <w:tcPr>
            <w:tcW w:w="1134" w:type="dxa"/>
          </w:tcPr>
          <w:p w14:paraId="3DF3CE61"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4D412B38"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4</w:t>
            </w:r>
          </w:p>
        </w:tc>
        <w:tc>
          <w:tcPr>
            <w:tcW w:w="4851" w:type="dxa"/>
          </w:tcPr>
          <w:p w14:paraId="5823D4D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co najmniej dwa wzory;</w:t>
            </w:r>
          </w:p>
          <w:p w14:paraId="71AA1419"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wymiar: minimum 70 cm szerokości</w:t>
            </w:r>
          </w:p>
          <w:p w14:paraId="24D1FFEA"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siedzisko;’</w:t>
            </w:r>
          </w:p>
          <w:p w14:paraId="27537F2A"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 materiał: płyty HDPE o grubości  minimum 17 mm, stal ocynkowana malowana proszkowo, </w:t>
            </w:r>
            <w:r w:rsidRPr="00370CDB">
              <w:rPr>
                <w:rFonts w:cs="Arial"/>
                <w:sz w:val="20"/>
                <w:szCs w:val="20"/>
              </w:rPr>
              <w:t>łączenia osłonięte nakładkami z tworzywa sztucznego;</w:t>
            </w:r>
          </w:p>
          <w:p w14:paraId="494228DA"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zbrojone uchwyty oraz podnóżki z profilem antypoślizgowym</w:t>
            </w:r>
          </w:p>
          <w:p w14:paraId="0A260EB0"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bujaki w kształcie zwierzątka lub pojazdu;</w:t>
            </w:r>
          </w:p>
          <w:p w14:paraId="710E2118"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sprężyna malowana proszkowo;</w:t>
            </w:r>
          </w:p>
          <w:p w14:paraId="46188789"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kotwa gruntowa lub betonowa wykonana ze stali;</w:t>
            </w:r>
          </w:p>
          <w:p w14:paraId="36146950"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 zgodność z normami z grupy PN-EN 1176 (w zakresie w jakim mają zastosowanie do danego towaru/urządzenia).</w:t>
            </w:r>
          </w:p>
        </w:tc>
      </w:tr>
      <w:tr w:rsidR="00DF204C" w:rsidRPr="00370CDB" w14:paraId="1B8A07AA" w14:textId="77777777">
        <w:tc>
          <w:tcPr>
            <w:tcW w:w="534" w:type="dxa"/>
          </w:tcPr>
          <w:p w14:paraId="0056CC2C"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8.</w:t>
            </w:r>
          </w:p>
        </w:tc>
        <w:tc>
          <w:tcPr>
            <w:tcW w:w="1701" w:type="dxa"/>
          </w:tcPr>
          <w:p w14:paraId="1CE371BA" w14:textId="77777777" w:rsidR="00DF204C" w:rsidRPr="00370CDB" w:rsidRDefault="00DF204C" w:rsidP="00370CDB">
            <w:pPr>
              <w:spacing w:after="0" w:line="240" w:lineRule="auto"/>
              <w:rPr>
                <w:rFonts w:cs="Arial"/>
                <w:sz w:val="20"/>
                <w:szCs w:val="20"/>
              </w:rPr>
            </w:pPr>
            <w:r w:rsidRPr="00370CDB">
              <w:rPr>
                <w:rFonts w:cs="Arial"/>
                <w:sz w:val="20"/>
                <w:szCs w:val="20"/>
              </w:rPr>
              <w:t>karuzela tarczowa bez siedzisk</w:t>
            </w:r>
          </w:p>
        </w:tc>
        <w:tc>
          <w:tcPr>
            <w:tcW w:w="1134" w:type="dxa"/>
          </w:tcPr>
          <w:p w14:paraId="5C8EB9D2"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Szt. </w:t>
            </w:r>
          </w:p>
        </w:tc>
        <w:tc>
          <w:tcPr>
            <w:tcW w:w="992" w:type="dxa"/>
          </w:tcPr>
          <w:p w14:paraId="6A7B9FE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23B343DB" w14:textId="77777777" w:rsidR="00DF204C" w:rsidRPr="00370CDB" w:rsidRDefault="00DF204C" w:rsidP="00370CDB">
            <w:pPr>
              <w:spacing w:after="0" w:line="240" w:lineRule="auto"/>
              <w:rPr>
                <w:rFonts w:cs="Arial"/>
                <w:sz w:val="20"/>
                <w:szCs w:val="20"/>
              </w:rPr>
            </w:pPr>
            <w:r w:rsidRPr="00370CDB">
              <w:rPr>
                <w:rFonts w:cs="Arial"/>
                <w:sz w:val="20"/>
                <w:szCs w:val="20"/>
              </w:rPr>
              <w:t>-materiał: ocynkowana stal, malowana proszkowo;</w:t>
            </w:r>
          </w:p>
          <w:p w14:paraId="2F3EEC98" w14:textId="77777777" w:rsidR="00DF204C" w:rsidRPr="00370CDB" w:rsidRDefault="00DF204C" w:rsidP="00370CDB">
            <w:pPr>
              <w:spacing w:after="0" w:line="240" w:lineRule="auto"/>
              <w:rPr>
                <w:rFonts w:cs="Arial"/>
                <w:sz w:val="20"/>
                <w:szCs w:val="20"/>
              </w:rPr>
            </w:pPr>
            <w:r w:rsidRPr="00370CDB">
              <w:rPr>
                <w:rFonts w:cs="Arial"/>
                <w:sz w:val="20"/>
                <w:szCs w:val="20"/>
              </w:rPr>
              <w:t>-mechanizm łożyskowy ;</w:t>
            </w:r>
          </w:p>
          <w:p w14:paraId="1C075A5D" w14:textId="77777777" w:rsidR="00DF204C" w:rsidRPr="00370CDB" w:rsidRDefault="00DF204C" w:rsidP="00370CDB">
            <w:pPr>
              <w:spacing w:after="0" w:line="240" w:lineRule="auto"/>
              <w:rPr>
                <w:rFonts w:cs="Arial"/>
                <w:sz w:val="20"/>
                <w:szCs w:val="20"/>
              </w:rPr>
            </w:pPr>
            <w:r w:rsidRPr="00370CDB">
              <w:rPr>
                <w:rFonts w:cs="Arial"/>
                <w:sz w:val="20"/>
                <w:szCs w:val="20"/>
              </w:rPr>
              <w:lastRenderedPageBreak/>
              <w:t>Wymiary:</w:t>
            </w:r>
          </w:p>
          <w:p w14:paraId="61225EC6" w14:textId="77777777" w:rsidR="00DF204C" w:rsidRPr="00370CDB" w:rsidRDefault="00DF204C" w:rsidP="00370CDB">
            <w:pPr>
              <w:spacing w:after="0" w:line="240" w:lineRule="auto"/>
              <w:rPr>
                <w:rFonts w:cs="Arial"/>
                <w:sz w:val="20"/>
                <w:szCs w:val="20"/>
              </w:rPr>
            </w:pPr>
            <w:r w:rsidRPr="00370CDB">
              <w:rPr>
                <w:rFonts w:cs="Arial"/>
                <w:sz w:val="20"/>
                <w:szCs w:val="20"/>
              </w:rPr>
              <w:t>Średnica co najmniej 150 cm;</w:t>
            </w:r>
          </w:p>
          <w:p w14:paraId="7E9ACC95" w14:textId="77777777" w:rsidR="00DF204C" w:rsidRPr="00370CDB" w:rsidRDefault="00DF204C" w:rsidP="00370CDB">
            <w:pPr>
              <w:spacing w:after="0" w:line="240" w:lineRule="auto"/>
              <w:rPr>
                <w:rFonts w:cs="Arial"/>
                <w:sz w:val="20"/>
                <w:szCs w:val="20"/>
              </w:rPr>
            </w:pPr>
            <w:r w:rsidRPr="00370CDB">
              <w:rPr>
                <w:rFonts w:cs="Arial"/>
                <w:sz w:val="20"/>
                <w:szCs w:val="20"/>
              </w:rPr>
              <w:t>- co najmniej 4 pochwyty wykonane ze stali ;</w:t>
            </w:r>
          </w:p>
          <w:p w14:paraId="13A77D99"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 zgodność z normami z grupy PN-EN 1176 (w zakresie w jakim mają zastosowanie do danego towaru/urządzenia).</w:t>
            </w:r>
          </w:p>
        </w:tc>
      </w:tr>
      <w:tr w:rsidR="00DF204C" w:rsidRPr="00370CDB" w14:paraId="4DE97AA0" w14:textId="77777777">
        <w:tc>
          <w:tcPr>
            <w:tcW w:w="534" w:type="dxa"/>
          </w:tcPr>
          <w:p w14:paraId="1954B74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lastRenderedPageBreak/>
              <w:t>9.</w:t>
            </w:r>
          </w:p>
        </w:tc>
        <w:tc>
          <w:tcPr>
            <w:tcW w:w="1701" w:type="dxa"/>
          </w:tcPr>
          <w:p w14:paraId="62074926" w14:textId="77777777" w:rsidR="00DF204C" w:rsidRPr="00370CDB" w:rsidRDefault="00DF204C" w:rsidP="00370CDB">
            <w:pPr>
              <w:spacing w:after="0" w:line="240" w:lineRule="auto"/>
              <w:rPr>
                <w:rFonts w:cs="Arial"/>
                <w:sz w:val="20"/>
                <w:szCs w:val="20"/>
              </w:rPr>
            </w:pPr>
            <w:r w:rsidRPr="00370CDB">
              <w:rPr>
                <w:rFonts w:cs="Arial"/>
                <w:sz w:val="20"/>
                <w:szCs w:val="20"/>
              </w:rPr>
              <w:t>karuzela/bujak Wiatrak</w:t>
            </w:r>
          </w:p>
        </w:tc>
        <w:tc>
          <w:tcPr>
            <w:tcW w:w="1134" w:type="dxa"/>
          </w:tcPr>
          <w:p w14:paraId="4C8E1F67"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0357A224"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53F3EBE2" w14:textId="77777777" w:rsidR="00DF204C" w:rsidRPr="00370CDB" w:rsidRDefault="00DF204C" w:rsidP="00370CDB">
            <w:pPr>
              <w:spacing w:after="0" w:line="240" w:lineRule="auto"/>
              <w:rPr>
                <w:rFonts w:cs="Arial"/>
                <w:sz w:val="20"/>
                <w:szCs w:val="20"/>
              </w:rPr>
            </w:pPr>
            <w:r w:rsidRPr="00370CDB">
              <w:rPr>
                <w:rFonts w:cs="Arial"/>
                <w:sz w:val="20"/>
                <w:szCs w:val="20"/>
              </w:rPr>
              <w:t>materiał: rury ze stali nierdzewnej, siedziska wykonane z HDPE;</w:t>
            </w:r>
          </w:p>
          <w:p w14:paraId="4FAD2EC4" w14:textId="77777777" w:rsidR="00DF204C" w:rsidRPr="00370CDB" w:rsidRDefault="00DF204C" w:rsidP="00370CDB">
            <w:pPr>
              <w:spacing w:after="0" w:line="240" w:lineRule="auto"/>
              <w:rPr>
                <w:rFonts w:cs="Arial"/>
                <w:sz w:val="20"/>
                <w:szCs w:val="20"/>
              </w:rPr>
            </w:pPr>
            <w:r w:rsidRPr="00370CDB">
              <w:rPr>
                <w:rFonts w:cs="Arial"/>
                <w:sz w:val="20"/>
                <w:szCs w:val="20"/>
              </w:rPr>
              <w:t>-elementy metalowe zabezpieczone przeciwko korozji;</w:t>
            </w:r>
          </w:p>
          <w:p w14:paraId="41E80419" w14:textId="77777777" w:rsidR="00DF204C" w:rsidRPr="00370CDB" w:rsidRDefault="00DF204C" w:rsidP="00370CDB">
            <w:pPr>
              <w:spacing w:after="0" w:line="240" w:lineRule="auto"/>
              <w:rPr>
                <w:rFonts w:cs="Arial"/>
                <w:sz w:val="20"/>
                <w:szCs w:val="20"/>
              </w:rPr>
            </w:pPr>
            <w:r w:rsidRPr="00370CDB">
              <w:rPr>
                <w:rFonts w:cs="Arial"/>
                <w:sz w:val="20"/>
                <w:szCs w:val="20"/>
              </w:rPr>
              <w:t>- co najmniej  3 siedziska;</w:t>
            </w:r>
          </w:p>
          <w:p w14:paraId="7CF20653" w14:textId="77777777" w:rsidR="00DF204C" w:rsidRPr="00370CDB" w:rsidRDefault="00DF204C" w:rsidP="00370CDB">
            <w:pPr>
              <w:spacing w:after="0" w:line="240" w:lineRule="auto"/>
              <w:rPr>
                <w:rFonts w:cs="Arial"/>
                <w:sz w:val="20"/>
                <w:szCs w:val="20"/>
              </w:rPr>
            </w:pPr>
            <w:r w:rsidRPr="00370CDB">
              <w:rPr>
                <w:rFonts w:cs="Arial"/>
                <w:sz w:val="20"/>
                <w:szCs w:val="20"/>
              </w:rPr>
              <w:t>- kotwa stalowa ocynkowana</w:t>
            </w:r>
          </w:p>
          <w:p w14:paraId="6BE996C9" w14:textId="77777777" w:rsidR="00DF204C" w:rsidRPr="00370CDB" w:rsidRDefault="00DF204C" w:rsidP="00370CDB">
            <w:pPr>
              <w:spacing w:after="0" w:line="240" w:lineRule="auto"/>
              <w:rPr>
                <w:rFonts w:cs="Arial"/>
                <w:sz w:val="20"/>
                <w:szCs w:val="20"/>
              </w:rPr>
            </w:pPr>
            <w:r w:rsidRPr="00370CDB">
              <w:rPr>
                <w:rFonts w:cs="Arial"/>
                <w:sz w:val="20"/>
                <w:szCs w:val="20"/>
              </w:rPr>
              <w:t>-Wymiary:</w:t>
            </w:r>
          </w:p>
          <w:p w14:paraId="7B4A87F0" w14:textId="77777777" w:rsidR="00DF204C" w:rsidRPr="00370CDB" w:rsidRDefault="00DF204C" w:rsidP="00370CDB">
            <w:pPr>
              <w:spacing w:after="0" w:line="240" w:lineRule="auto"/>
              <w:rPr>
                <w:rFonts w:cs="Arial"/>
                <w:sz w:val="20"/>
                <w:szCs w:val="20"/>
              </w:rPr>
            </w:pPr>
            <w:r w:rsidRPr="00370CDB">
              <w:rPr>
                <w:rFonts w:cs="Arial"/>
                <w:sz w:val="20"/>
                <w:szCs w:val="20"/>
              </w:rPr>
              <w:t>Średnica co najmniej 155 cm;</w:t>
            </w:r>
          </w:p>
          <w:p w14:paraId="754E0A2E"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 zgodność z normami z grupy PN-EN 1176 (w zakresie w jakim mają zastosowanie do danego towaru/urządzenia).</w:t>
            </w:r>
          </w:p>
        </w:tc>
      </w:tr>
      <w:tr w:rsidR="00DF204C" w:rsidRPr="00370CDB" w14:paraId="7DD1C118" w14:textId="77777777">
        <w:tc>
          <w:tcPr>
            <w:tcW w:w="534" w:type="dxa"/>
          </w:tcPr>
          <w:p w14:paraId="111225F8"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10</w:t>
            </w:r>
          </w:p>
        </w:tc>
        <w:tc>
          <w:tcPr>
            <w:tcW w:w="1701" w:type="dxa"/>
          </w:tcPr>
          <w:p w14:paraId="00474668" w14:textId="77777777" w:rsidR="00DF204C" w:rsidRPr="00370CDB" w:rsidRDefault="00DF204C" w:rsidP="00370CDB">
            <w:pPr>
              <w:spacing w:after="0" w:line="240" w:lineRule="auto"/>
              <w:rPr>
                <w:rFonts w:cs="Arial"/>
                <w:sz w:val="20"/>
                <w:szCs w:val="20"/>
              </w:rPr>
            </w:pPr>
            <w:r w:rsidRPr="00370CDB">
              <w:rPr>
                <w:rFonts w:cs="Arial"/>
                <w:sz w:val="20"/>
                <w:szCs w:val="20"/>
              </w:rPr>
              <w:t>Domek</w:t>
            </w:r>
          </w:p>
        </w:tc>
        <w:tc>
          <w:tcPr>
            <w:tcW w:w="1134" w:type="dxa"/>
          </w:tcPr>
          <w:p w14:paraId="4964B6C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37C5F16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3FCBBCBD" w14:textId="77777777" w:rsidR="00DF204C" w:rsidRPr="00370CDB" w:rsidRDefault="00DF204C" w:rsidP="00370CDB">
            <w:pPr>
              <w:spacing w:after="0" w:line="240" w:lineRule="auto"/>
              <w:rPr>
                <w:rFonts w:cs="Arial"/>
                <w:sz w:val="20"/>
                <w:szCs w:val="20"/>
              </w:rPr>
            </w:pPr>
            <w:r w:rsidRPr="00370CDB">
              <w:rPr>
                <w:rFonts w:cs="Arial"/>
                <w:sz w:val="20"/>
                <w:szCs w:val="20"/>
              </w:rPr>
              <w:t>zestaw dwuelementowy :</w:t>
            </w:r>
          </w:p>
          <w:p w14:paraId="061465D9" w14:textId="77777777" w:rsidR="00DF204C" w:rsidRPr="00370CDB" w:rsidRDefault="00DF204C" w:rsidP="00370CDB">
            <w:pPr>
              <w:pStyle w:val="Akapitzlist"/>
              <w:numPr>
                <w:ilvl w:val="0"/>
                <w:numId w:val="5"/>
              </w:numPr>
              <w:spacing w:after="0" w:line="240" w:lineRule="auto"/>
              <w:rPr>
                <w:rFonts w:cs="Arial"/>
                <w:sz w:val="20"/>
                <w:szCs w:val="20"/>
              </w:rPr>
            </w:pPr>
            <w:r w:rsidRPr="00370CDB">
              <w:rPr>
                <w:rFonts w:cs="Arial"/>
                <w:sz w:val="20"/>
                <w:szCs w:val="20"/>
              </w:rPr>
              <w:t xml:space="preserve">podest z zadaszeniem i  wejściem w formie kładki lub  ścianki wspinaczkowej </w:t>
            </w:r>
          </w:p>
          <w:p w14:paraId="5793D85F" w14:textId="77777777" w:rsidR="00DF204C" w:rsidRPr="00370CDB" w:rsidRDefault="00DF204C" w:rsidP="00370CDB">
            <w:pPr>
              <w:pStyle w:val="Akapitzlist"/>
              <w:numPr>
                <w:ilvl w:val="0"/>
                <w:numId w:val="5"/>
              </w:numPr>
              <w:spacing w:after="0" w:line="240" w:lineRule="auto"/>
              <w:rPr>
                <w:rFonts w:ascii="Times New Roman" w:hAnsi="Times New Roman"/>
                <w:sz w:val="20"/>
                <w:szCs w:val="20"/>
              </w:rPr>
            </w:pPr>
            <w:r w:rsidRPr="00370CDB">
              <w:rPr>
                <w:rFonts w:cs="Arial"/>
                <w:sz w:val="20"/>
                <w:szCs w:val="20"/>
              </w:rPr>
              <w:t>przejście tubowe</w:t>
            </w:r>
          </w:p>
          <w:p w14:paraId="5DE0AA99"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xml:space="preserve">-materiał: elementy stalowe ocynkowane i malowane proszkowo (malowanie proszkowe nie jest wymagane w przypadku kotw), podesty wykonane ze sklejki antypoślizgowej, ślizg wykonany ze stali nierdzewnej, osłony boczne wykonane z  płyt HDPE, tunel karbowany wykonany z tworzywa sztucznego, w przypadku belek konstrukcyjnych z drewna, powinny to być belki bezrdzeniowe lite o przekroju minimum 90x90 mm impregnowane oraz malowane </w:t>
            </w:r>
            <w:proofErr w:type="spellStart"/>
            <w:r w:rsidRPr="00370CDB">
              <w:rPr>
                <w:rFonts w:ascii="Times New Roman" w:hAnsi="Times New Roman"/>
                <w:sz w:val="20"/>
                <w:szCs w:val="20"/>
              </w:rPr>
              <w:t>drewnochronem</w:t>
            </w:r>
            <w:proofErr w:type="spellEnd"/>
            <w:r w:rsidRPr="00370CDB">
              <w:rPr>
                <w:rFonts w:ascii="Times New Roman" w:hAnsi="Times New Roman"/>
                <w:sz w:val="20"/>
                <w:szCs w:val="20"/>
              </w:rPr>
              <w:t xml:space="preserve"> , frezowane wzdłużnie w celu eliminacji naturalnych pęknięć.</w:t>
            </w:r>
          </w:p>
          <w:p w14:paraId="0EFD939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 belki konstrukcyjne osłonięte od góry deklami stalowymi lub z tworzywa sztucznego</w:t>
            </w:r>
          </w:p>
          <w:p w14:paraId="3114B452"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-Dach wykonany  z desek lub płyt o grubości minimum 30 mm</w:t>
            </w:r>
          </w:p>
          <w:p w14:paraId="02566FCE" w14:textId="77777777" w:rsidR="00DF204C" w:rsidRPr="00370CDB" w:rsidRDefault="00DF204C" w:rsidP="00370CDB">
            <w:pPr>
              <w:spacing w:after="0" w:line="240" w:lineRule="auto"/>
              <w:rPr>
                <w:rFonts w:cs="Arial"/>
                <w:b/>
                <w:sz w:val="20"/>
                <w:szCs w:val="20"/>
              </w:rPr>
            </w:pPr>
            <w:r w:rsidRPr="00370CDB">
              <w:rPr>
                <w:rFonts w:ascii="Times New Roman" w:hAnsi="Times New Roman"/>
                <w:sz w:val="20"/>
                <w:szCs w:val="20"/>
              </w:rPr>
              <w:t>- łby śrub, nakrętki osłonięte plastikowymi zaślepkami. Nakrętki kołpakowe.</w:t>
            </w:r>
          </w:p>
          <w:p w14:paraId="490BE649" w14:textId="77777777" w:rsidR="00DF204C" w:rsidRPr="00370CDB" w:rsidRDefault="00DF204C" w:rsidP="00370CDB">
            <w:pPr>
              <w:spacing w:after="0" w:line="240" w:lineRule="auto"/>
              <w:rPr>
                <w:rFonts w:cs="Arial"/>
                <w:sz w:val="20"/>
                <w:szCs w:val="20"/>
              </w:rPr>
            </w:pPr>
            <w:r w:rsidRPr="00370CDB">
              <w:rPr>
                <w:rFonts w:ascii="Times New Roman" w:hAnsi="Times New Roman"/>
                <w:sz w:val="20"/>
                <w:szCs w:val="20"/>
              </w:rPr>
              <w:t>-</w:t>
            </w:r>
            <w:r w:rsidRPr="00370CDB">
              <w:rPr>
                <w:rFonts w:cs="Arial"/>
                <w:sz w:val="20"/>
                <w:szCs w:val="20"/>
              </w:rPr>
              <w:t>zgodność z normami z grupy PN-EN 1176 (w zakresie w jakim mają zastosowanie do danego towaru/urządzenia).</w:t>
            </w:r>
          </w:p>
          <w:p w14:paraId="688E5E0E" w14:textId="77777777" w:rsidR="00DF204C" w:rsidRPr="00370CDB" w:rsidRDefault="00DF204C" w:rsidP="00370CDB">
            <w:pPr>
              <w:spacing w:after="0" w:line="240" w:lineRule="auto"/>
              <w:rPr>
                <w:rFonts w:cs="Arial"/>
                <w:sz w:val="20"/>
                <w:szCs w:val="20"/>
              </w:rPr>
            </w:pPr>
            <w:r w:rsidRPr="00370CDB">
              <w:rPr>
                <w:rFonts w:cs="Arial"/>
                <w:sz w:val="20"/>
                <w:szCs w:val="20"/>
              </w:rPr>
              <w:t xml:space="preserve">- rozmiary </w:t>
            </w:r>
            <w:r w:rsidR="00103B88">
              <w:rPr>
                <w:rFonts w:cs="Arial"/>
                <w:sz w:val="20"/>
                <w:szCs w:val="20"/>
              </w:rPr>
              <w:t>piaskownicy minimalnie</w:t>
            </w:r>
            <w:r w:rsidRPr="00370CDB">
              <w:rPr>
                <w:rFonts w:cs="Arial"/>
                <w:sz w:val="20"/>
                <w:szCs w:val="20"/>
              </w:rPr>
              <w:t>:</w:t>
            </w:r>
            <w:r w:rsidR="00103B88">
              <w:rPr>
                <w:rFonts w:cs="Arial"/>
                <w:sz w:val="20"/>
                <w:szCs w:val="20"/>
              </w:rPr>
              <w:t xml:space="preserve"> 120 cm x 120 cm</w:t>
            </w:r>
          </w:p>
          <w:p w14:paraId="38BB2045" w14:textId="77777777" w:rsidR="00DF204C" w:rsidRPr="00370CDB" w:rsidRDefault="00DF204C" w:rsidP="00370CDB">
            <w:pPr>
              <w:spacing w:after="0" w:line="240" w:lineRule="auto"/>
              <w:rPr>
                <w:rFonts w:ascii="Times New Roman" w:hAnsi="Times New Roman"/>
                <w:b/>
                <w:sz w:val="20"/>
                <w:szCs w:val="20"/>
              </w:rPr>
            </w:pPr>
          </w:p>
        </w:tc>
      </w:tr>
      <w:tr w:rsidR="00DF204C" w:rsidRPr="00370CDB" w14:paraId="5ED944C8" w14:textId="77777777">
        <w:tc>
          <w:tcPr>
            <w:tcW w:w="534" w:type="dxa"/>
          </w:tcPr>
          <w:p w14:paraId="72E9A13D"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11.</w:t>
            </w:r>
          </w:p>
        </w:tc>
        <w:tc>
          <w:tcPr>
            <w:tcW w:w="1701" w:type="dxa"/>
          </w:tcPr>
          <w:p w14:paraId="07DB942E" w14:textId="77777777" w:rsidR="00DF204C" w:rsidRPr="00370CDB" w:rsidRDefault="00DF204C" w:rsidP="00370CDB">
            <w:pPr>
              <w:spacing w:after="0" w:line="240" w:lineRule="auto"/>
              <w:rPr>
                <w:rFonts w:cs="Arial"/>
                <w:sz w:val="20"/>
                <w:szCs w:val="20"/>
              </w:rPr>
            </w:pPr>
            <w:r w:rsidRPr="00370CDB">
              <w:rPr>
                <w:rFonts w:cs="Arial"/>
                <w:sz w:val="20"/>
                <w:szCs w:val="20"/>
              </w:rPr>
              <w:t>Stolik z ławkami</w:t>
            </w:r>
          </w:p>
          <w:p w14:paraId="0DD0554C" w14:textId="77777777" w:rsidR="00DF204C" w:rsidRPr="00370CDB" w:rsidRDefault="00DF204C" w:rsidP="00370CDB">
            <w:pPr>
              <w:spacing w:after="0" w:line="240" w:lineRule="auto"/>
              <w:rPr>
                <w:rFonts w:cs="Arial"/>
                <w:sz w:val="20"/>
                <w:szCs w:val="20"/>
              </w:rPr>
            </w:pPr>
          </w:p>
        </w:tc>
        <w:tc>
          <w:tcPr>
            <w:tcW w:w="1134" w:type="dxa"/>
          </w:tcPr>
          <w:p w14:paraId="0C64FB03"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Szt.</w:t>
            </w:r>
          </w:p>
        </w:tc>
        <w:tc>
          <w:tcPr>
            <w:tcW w:w="992" w:type="dxa"/>
          </w:tcPr>
          <w:p w14:paraId="18FE509F" w14:textId="77777777" w:rsidR="00DF204C" w:rsidRPr="00370CDB" w:rsidRDefault="00DF204C" w:rsidP="00370CDB">
            <w:pPr>
              <w:spacing w:after="0" w:line="240" w:lineRule="auto"/>
              <w:rPr>
                <w:rFonts w:ascii="Times New Roman" w:hAnsi="Times New Roman"/>
                <w:sz w:val="20"/>
                <w:szCs w:val="20"/>
              </w:rPr>
            </w:pPr>
            <w:r w:rsidRPr="00370CDB">
              <w:rPr>
                <w:rFonts w:ascii="Times New Roman" w:hAnsi="Times New Roman"/>
                <w:sz w:val="20"/>
                <w:szCs w:val="20"/>
              </w:rPr>
              <w:t>1</w:t>
            </w:r>
          </w:p>
        </w:tc>
        <w:tc>
          <w:tcPr>
            <w:tcW w:w="4851" w:type="dxa"/>
          </w:tcPr>
          <w:p w14:paraId="6F67B5E1" w14:textId="77777777" w:rsidR="00DF204C" w:rsidRPr="00370CDB" w:rsidRDefault="00DF204C" w:rsidP="00370CDB">
            <w:pPr>
              <w:spacing w:after="0" w:line="240" w:lineRule="auto"/>
              <w:rPr>
                <w:rFonts w:cs="Arial"/>
                <w:sz w:val="20"/>
                <w:szCs w:val="20"/>
              </w:rPr>
            </w:pPr>
            <w:r w:rsidRPr="00370CDB">
              <w:rPr>
                <w:rFonts w:cs="Arial"/>
                <w:sz w:val="20"/>
                <w:szCs w:val="20"/>
              </w:rPr>
              <w:t>-stolik  z dwiema ławkami na łącznie 6 dzieci</w:t>
            </w:r>
          </w:p>
          <w:p w14:paraId="78B97BEF" w14:textId="77777777" w:rsidR="00DF204C" w:rsidRPr="00370CDB" w:rsidRDefault="00DF204C" w:rsidP="00370CDB">
            <w:pPr>
              <w:spacing w:after="0" w:line="240" w:lineRule="auto"/>
              <w:rPr>
                <w:rFonts w:cs="Arial"/>
                <w:sz w:val="20"/>
                <w:szCs w:val="20"/>
              </w:rPr>
            </w:pPr>
            <w:r w:rsidRPr="00370CDB">
              <w:rPr>
                <w:rFonts w:cs="Arial"/>
                <w:sz w:val="20"/>
                <w:szCs w:val="20"/>
              </w:rPr>
              <w:t xml:space="preserve"> (zakłada się wagę jednego dziecka na max.35 kg);</w:t>
            </w:r>
          </w:p>
          <w:p w14:paraId="7ED4821F" w14:textId="77777777" w:rsidR="00DF204C" w:rsidRPr="00370CDB" w:rsidRDefault="00DF204C" w:rsidP="00370CDB">
            <w:pPr>
              <w:spacing w:after="0" w:line="240" w:lineRule="auto"/>
              <w:rPr>
                <w:rFonts w:cs="Arial"/>
                <w:sz w:val="20"/>
                <w:szCs w:val="20"/>
              </w:rPr>
            </w:pPr>
            <w:r w:rsidRPr="00370CDB">
              <w:rPr>
                <w:rFonts w:cs="Arial"/>
                <w:sz w:val="20"/>
                <w:szCs w:val="20"/>
              </w:rPr>
              <w:t>- długość ławki minimum 120 cm</w:t>
            </w:r>
          </w:p>
          <w:p w14:paraId="3990DAAB" w14:textId="77777777" w:rsidR="00DF204C" w:rsidRPr="00370CDB" w:rsidRDefault="00DF204C" w:rsidP="00370CDB">
            <w:pPr>
              <w:spacing w:after="0" w:line="240" w:lineRule="auto"/>
              <w:rPr>
                <w:rFonts w:cs="Arial"/>
                <w:sz w:val="20"/>
                <w:szCs w:val="20"/>
              </w:rPr>
            </w:pPr>
            <w:r w:rsidRPr="00370CDB">
              <w:rPr>
                <w:rFonts w:cs="Arial"/>
                <w:sz w:val="20"/>
                <w:szCs w:val="20"/>
              </w:rPr>
              <w:t xml:space="preserve">-wysokość blatu minimum 50 cm, </w:t>
            </w:r>
          </w:p>
          <w:p w14:paraId="0521B242" w14:textId="77777777" w:rsidR="00DF204C" w:rsidRPr="00370CDB" w:rsidRDefault="00DF204C" w:rsidP="00370CDB">
            <w:pPr>
              <w:spacing w:after="0" w:line="240" w:lineRule="auto"/>
              <w:rPr>
                <w:rFonts w:cs="Arial"/>
                <w:sz w:val="20"/>
                <w:szCs w:val="20"/>
              </w:rPr>
            </w:pPr>
            <w:r w:rsidRPr="00370CDB">
              <w:rPr>
                <w:rFonts w:cs="Arial"/>
                <w:sz w:val="20"/>
                <w:szCs w:val="20"/>
              </w:rPr>
              <w:t>-Wymiary minimalne blatu:</w:t>
            </w:r>
          </w:p>
          <w:p w14:paraId="78C0432C" w14:textId="77777777" w:rsidR="00DF204C" w:rsidRPr="00370CDB" w:rsidRDefault="00DF204C" w:rsidP="00370CDB">
            <w:pPr>
              <w:spacing w:after="0" w:line="240" w:lineRule="auto"/>
              <w:rPr>
                <w:rFonts w:cs="Arial"/>
                <w:sz w:val="20"/>
                <w:szCs w:val="20"/>
              </w:rPr>
            </w:pPr>
            <w:r w:rsidRPr="00370CDB">
              <w:rPr>
                <w:rFonts w:cs="Arial"/>
                <w:sz w:val="20"/>
                <w:szCs w:val="20"/>
              </w:rPr>
              <w:t>długość 95 cm,</w:t>
            </w:r>
          </w:p>
          <w:p w14:paraId="02DDEDD8" w14:textId="77777777" w:rsidR="00DF204C" w:rsidRPr="00370CDB" w:rsidRDefault="00DF204C" w:rsidP="00370CDB">
            <w:pPr>
              <w:spacing w:after="0" w:line="240" w:lineRule="auto"/>
              <w:rPr>
                <w:rFonts w:cs="Arial"/>
                <w:sz w:val="20"/>
                <w:szCs w:val="20"/>
              </w:rPr>
            </w:pPr>
            <w:r w:rsidRPr="00370CDB">
              <w:rPr>
                <w:rFonts w:cs="Arial"/>
                <w:sz w:val="20"/>
                <w:szCs w:val="20"/>
              </w:rPr>
              <w:t xml:space="preserve">Szerokość 100 cm, </w:t>
            </w:r>
          </w:p>
          <w:p w14:paraId="16FA1884" w14:textId="77777777" w:rsidR="00DF204C" w:rsidRPr="00370CDB" w:rsidRDefault="00DF204C" w:rsidP="00370CDB">
            <w:pPr>
              <w:spacing w:after="0" w:line="240" w:lineRule="auto"/>
              <w:rPr>
                <w:rFonts w:cs="Arial"/>
                <w:sz w:val="20"/>
                <w:szCs w:val="20"/>
              </w:rPr>
            </w:pPr>
            <w:r w:rsidRPr="00370CDB">
              <w:rPr>
                <w:rFonts w:cs="Arial"/>
                <w:sz w:val="20"/>
                <w:szCs w:val="20"/>
              </w:rPr>
              <w:t>-materiał: HDPE, elementy stalowe ocynkowane</w:t>
            </w:r>
          </w:p>
          <w:p w14:paraId="138B3768" w14:textId="77777777" w:rsidR="00DF204C" w:rsidRPr="00370CDB" w:rsidRDefault="00DF204C" w:rsidP="00370CDB">
            <w:pPr>
              <w:spacing w:after="0" w:line="240" w:lineRule="auto"/>
              <w:rPr>
                <w:rFonts w:ascii="Times New Roman" w:hAnsi="Times New Roman"/>
                <w:sz w:val="20"/>
                <w:szCs w:val="20"/>
              </w:rPr>
            </w:pPr>
            <w:r w:rsidRPr="00370CDB">
              <w:rPr>
                <w:rFonts w:cs="Arial"/>
                <w:sz w:val="20"/>
                <w:szCs w:val="20"/>
              </w:rPr>
              <w:t>-odporność na działanie warunków atmosferycznych</w:t>
            </w:r>
          </w:p>
        </w:tc>
      </w:tr>
    </w:tbl>
    <w:p w14:paraId="503088BE" w14:textId="77777777" w:rsidR="00DF204C" w:rsidRDefault="00DF204C" w:rsidP="00B76D86">
      <w:pPr>
        <w:spacing w:after="0"/>
      </w:pPr>
    </w:p>
    <w:p w14:paraId="70FAC3ED" w14:textId="77777777" w:rsidR="00DF204C" w:rsidRDefault="00DF204C" w:rsidP="00B76D86">
      <w:pPr>
        <w:spacing w:after="0"/>
      </w:pPr>
    </w:p>
    <w:p w14:paraId="5F3B524F" w14:textId="77777777" w:rsidR="00DF204C" w:rsidRDefault="00DF204C" w:rsidP="00B76D86">
      <w:pPr>
        <w:spacing w:after="0"/>
      </w:pPr>
    </w:p>
    <w:p w14:paraId="01D17A3E" w14:textId="77777777" w:rsidR="00DF204C" w:rsidRDefault="00DF204C" w:rsidP="00B76D86">
      <w:pPr>
        <w:spacing w:after="0"/>
      </w:pPr>
    </w:p>
    <w:p w14:paraId="5C4B5252" w14:textId="77777777" w:rsidR="00DF204C" w:rsidRDefault="00DF204C" w:rsidP="00B76D86">
      <w:pPr>
        <w:spacing w:after="0"/>
      </w:pPr>
    </w:p>
    <w:p w14:paraId="50A1FDAA" w14:textId="77777777" w:rsidR="00DF204C" w:rsidRDefault="00DF204C" w:rsidP="00B76D86">
      <w:pPr>
        <w:spacing w:after="0"/>
      </w:pPr>
    </w:p>
    <w:p w14:paraId="718D467C" w14:textId="628B5108" w:rsidR="00DF204C" w:rsidRDefault="00EF357D" w:rsidP="00152794">
      <w:r>
        <w:rPr>
          <w:noProof/>
        </w:rPr>
        <mc:AlternateContent>
          <mc:Choice Requires="wps">
            <w:drawing>
              <wp:anchor distT="0" distB="0" distL="114300" distR="114300" simplePos="0" relativeHeight="251662336" behindDoc="0" locked="0" layoutInCell="1" allowOverlap="1" wp14:anchorId="3D8A0212" wp14:editId="0A04505A">
                <wp:simplePos x="0" y="0"/>
                <wp:positionH relativeFrom="column">
                  <wp:posOffset>15875</wp:posOffset>
                </wp:positionH>
                <wp:positionV relativeFrom="paragraph">
                  <wp:posOffset>160655</wp:posOffset>
                </wp:positionV>
                <wp:extent cx="5667375" cy="438150"/>
                <wp:effectExtent l="1905" t="0" r="0" b="4445"/>
                <wp:wrapNone/>
                <wp:docPr id="16914203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02358" w14:textId="77777777" w:rsidR="00DF204C" w:rsidRPr="00650BFC" w:rsidRDefault="00DF204C" w:rsidP="00152794">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0212"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" fillcolor="#bfbfbf" stroked="f">
                <v:textbox>
                  <w:txbxContent>
                    <w:p w14:paraId="0A802358" w14:textId="77777777" w:rsidR="00DF204C" w:rsidRPr="00650BFC" w:rsidRDefault="00DF204C" w:rsidP="00152794">
                      <w:r>
                        <w:rPr>
                          <w:b/>
                          <w:bCs/>
                          <w:sz w:val="23"/>
                          <w:szCs w:val="23"/>
                        </w:rPr>
                        <w:t>5. WARUNKI UDZIAŁU W POSTĘPOWANIU.OPIS SPOSOBU DOKONYWANIA OCENY SPEŁNIENIA WARUNKÓW UDZIAŁU W POSTĘPOWANIU.</w:t>
                      </w:r>
                    </w:p>
                  </w:txbxContent>
                </v:textbox>
              </v:shape>
            </w:pict>
          </mc:Fallback>
        </mc:AlternateContent>
      </w:r>
    </w:p>
    <w:p w14:paraId="53D5FA2F" w14:textId="77777777" w:rsidR="00DF204C" w:rsidRDefault="00DF204C" w:rsidP="00152794"/>
    <w:p w14:paraId="52EBAFB8" w14:textId="77777777" w:rsidR="00DF204C" w:rsidRDefault="00DF204C" w:rsidP="00152794">
      <w:pPr>
        <w:spacing w:after="0"/>
        <w:rPr>
          <w:bCs/>
        </w:rPr>
      </w:pPr>
    </w:p>
    <w:p w14:paraId="36C10D19" w14:textId="77777777" w:rsidR="00DF204C" w:rsidRDefault="00DF204C" w:rsidP="00152794">
      <w:pPr>
        <w:rPr>
          <w:bCs/>
        </w:rPr>
      </w:pPr>
      <w:r>
        <w:rPr>
          <w:bCs/>
        </w:rPr>
        <w:t>5.1. Do udziału w postępowaniu dopuszczeniu są wykonawcy spełniający warunki wskazane w punkcie 5.1.1. oraz 5.1.2. Zapytania ofertowego.</w:t>
      </w:r>
    </w:p>
    <w:p w14:paraId="27203719" w14:textId="77777777" w:rsidR="00DF204C" w:rsidRPr="004576C0" w:rsidRDefault="00DF204C"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19EE8AB5" w14:textId="77777777" w:rsidR="00DF204C" w:rsidRPr="004576C0" w:rsidRDefault="00DF204C"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F4C0650" w14:textId="77777777" w:rsidR="00DF204C" w:rsidRPr="004576C0" w:rsidRDefault="00DF204C" w:rsidP="00152794">
      <w:pPr>
        <w:jc w:val="both"/>
      </w:pPr>
      <w:r w:rsidRPr="004576C0">
        <w:t xml:space="preserve">a) uczestniczeniu w spółce jako wspólnik spółki cywilnej lub spółki osobowej, </w:t>
      </w:r>
    </w:p>
    <w:p w14:paraId="529B0C9E" w14:textId="77777777" w:rsidR="00DF204C" w:rsidRPr="004576C0" w:rsidRDefault="00DF204C" w:rsidP="00152794">
      <w:pPr>
        <w:jc w:val="both"/>
      </w:pPr>
      <w:r w:rsidRPr="004576C0">
        <w:t xml:space="preserve">b) posiadaniu co najmniej 10% udziałów lub akcji, o ile niższy próg nie wynika z przepisów prawa lub nie został określony przez  Instytucję Zarządzającą Programem Operacyjnym w ramach którego finansowane lub współfinansowane jest zamówienie, </w:t>
      </w:r>
    </w:p>
    <w:p w14:paraId="213FF66C" w14:textId="77777777" w:rsidR="00DF204C" w:rsidRPr="004576C0" w:rsidRDefault="00DF204C" w:rsidP="00152794">
      <w:pPr>
        <w:jc w:val="both"/>
      </w:pPr>
      <w:r w:rsidRPr="004576C0">
        <w:t xml:space="preserve">c) pełnieniu funkcji członka organu nadzorczego lub zarządzającego, prokurenta, pełnomocnika, </w:t>
      </w:r>
    </w:p>
    <w:p w14:paraId="2DDD4BBA" w14:textId="77777777" w:rsidR="00DF204C" w:rsidRPr="004576C0" w:rsidRDefault="00DF204C"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1DAEE4C8" w14:textId="77777777" w:rsidR="00DF204C" w:rsidRPr="004576C0" w:rsidRDefault="00DF204C" w:rsidP="00152794">
      <w:pPr>
        <w:pStyle w:val="Default"/>
        <w:jc w:val="both"/>
        <w:rPr>
          <w:bCs/>
          <w:sz w:val="22"/>
          <w:szCs w:val="22"/>
        </w:rPr>
      </w:pPr>
      <w:r w:rsidRPr="004576C0">
        <w:rPr>
          <w:bCs/>
          <w:sz w:val="22"/>
          <w:szCs w:val="22"/>
        </w:rPr>
        <w:t xml:space="preserve">Sposób oceny spełniania braku podstaw wykluczenia: </w:t>
      </w:r>
    </w:p>
    <w:p w14:paraId="598B87B3" w14:textId="77777777" w:rsidR="00DF204C" w:rsidRPr="004576C0" w:rsidRDefault="00DF204C" w:rsidP="00152794">
      <w:pPr>
        <w:pStyle w:val="Default"/>
        <w:jc w:val="both"/>
        <w:rPr>
          <w:sz w:val="22"/>
          <w:szCs w:val="22"/>
        </w:rPr>
      </w:pPr>
    </w:p>
    <w:p w14:paraId="58E1BCF6" w14:textId="77777777" w:rsidR="00DF204C" w:rsidRPr="00546EA4" w:rsidRDefault="00DF204C" w:rsidP="0015279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14:paraId="671B0886" w14:textId="77777777" w:rsidR="00DF204C" w:rsidRPr="004576C0" w:rsidRDefault="00DF204C" w:rsidP="00152794">
      <w:pPr>
        <w:pStyle w:val="Default"/>
        <w:jc w:val="both"/>
        <w:rPr>
          <w:sz w:val="22"/>
          <w:szCs w:val="22"/>
        </w:rPr>
      </w:pPr>
    </w:p>
    <w:p w14:paraId="1322F0BF" w14:textId="77777777" w:rsidR="00DF204C" w:rsidRDefault="00DF204C" w:rsidP="00152794">
      <w:pPr>
        <w:jc w:val="both"/>
      </w:pPr>
      <w:r w:rsidRPr="004576C0">
        <w:t>W sytuacji wystąpienia p</w:t>
      </w:r>
      <w:r>
        <w:t>owiązania o którym mowa w pkt. 5</w:t>
      </w:r>
      <w:r w:rsidRPr="004576C0">
        <w:t>.1.</w:t>
      </w:r>
      <w:r>
        <w:t>1.</w:t>
      </w:r>
      <w:r w:rsidRPr="004576C0">
        <w:t xml:space="preserve"> Wykonawca będzie podlegał wykluczeniu z postępowania.</w:t>
      </w:r>
    </w:p>
    <w:p w14:paraId="3E7A90BA" w14:textId="77777777" w:rsidR="00DF204C" w:rsidRDefault="00DF204C" w:rsidP="0015279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7F0EF207" w14:textId="77777777" w:rsidR="00DF204C" w:rsidRDefault="00DF204C" w:rsidP="00152794">
      <w:pPr>
        <w:jc w:val="both"/>
      </w:pPr>
      <w:r>
        <w:t>znajdują się w sytuacji finansowej pozwalającej na wykonanie zamówienia.</w:t>
      </w:r>
    </w:p>
    <w:p w14:paraId="7B67FB2A" w14:textId="5BF77ECA" w:rsidR="00DF204C" w:rsidRDefault="00EF357D" w:rsidP="00152794">
      <w:pPr>
        <w:jc w:val="both"/>
        <w:rPr>
          <w:b/>
        </w:rPr>
      </w:pPr>
      <w:r>
        <w:rPr>
          <w:noProof/>
        </w:rPr>
        <mc:AlternateContent>
          <mc:Choice Requires="wps">
            <w:drawing>
              <wp:anchor distT="0" distB="0" distL="114300" distR="114300" simplePos="0" relativeHeight="251663360" behindDoc="0" locked="0" layoutInCell="1" allowOverlap="1" wp14:anchorId="727E421B" wp14:editId="35857573">
                <wp:simplePos x="0" y="0"/>
                <wp:positionH relativeFrom="column">
                  <wp:posOffset>6350</wp:posOffset>
                </wp:positionH>
                <wp:positionV relativeFrom="paragraph">
                  <wp:posOffset>748665</wp:posOffset>
                </wp:positionV>
                <wp:extent cx="5667375" cy="238125"/>
                <wp:effectExtent l="1905" t="4445" r="0" b="0"/>
                <wp:wrapTopAndBottom/>
                <wp:docPr id="19663068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C7CE5" w14:textId="77777777" w:rsidR="00DF204C" w:rsidRPr="003211A6" w:rsidRDefault="00DF204C" w:rsidP="003211A6">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421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" fillcolor="#bfbfbf" stroked="f">
                <v:textbox>
                  <w:txbxContent>
                    <w:p w14:paraId="431C7CE5" w14:textId="77777777" w:rsidR="00DF204C" w:rsidRPr="003211A6" w:rsidRDefault="00DF204C" w:rsidP="003211A6">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DF204C" w:rsidRPr="00072985">
        <w:rPr>
          <w:b/>
        </w:rPr>
        <w:t>Spełnienie warunków udziału w p</w:t>
      </w:r>
      <w:r w:rsidR="00DF204C">
        <w:rPr>
          <w:b/>
        </w:rPr>
        <w:t>ostępowaniu określonych w pkt. 5</w:t>
      </w:r>
      <w:r w:rsidR="00DF204C" w:rsidRPr="00072985">
        <w:rPr>
          <w:b/>
        </w:rPr>
        <w:t xml:space="preserve">.1.2. nastąpi w oparciu o oświadczenie Wykonawcy złożonym </w:t>
      </w:r>
      <w:r w:rsidR="00DF204C">
        <w:rPr>
          <w:b/>
        </w:rPr>
        <w:t>na wzorze będącym częścią Formularza Ofertowego stanowiącego  załącznik nr 1</w:t>
      </w:r>
      <w:r w:rsidR="00DF204C" w:rsidRPr="00546EA4">
        <w:rPr>
          <w:b/>
        </w:rPr>
        <w:t xml:space="preserve"> do Zapytania Ofertowego.</w:t>
      </w:r>
    </w:p>
    <w:p w14:paraId="5F1B6794" w14:textId="77777777" w:rsidR="00DF204C" w:rsidRPr="00274080" w:rsidRDefault="00DF204C" w:rsidP="00192F8D">
      <w:pPr>
        <w:pStyle w:val="Default"/>
        <w:spacing w:after="22"/>
        <w:jc w:val="both"/>
        <w:rPr>
          <w:sz w:val="22"/>
          <w:szCs w:val="22"/>
        </w:rPr>
      </w:pPr>
      <w:r>
        <w:rPr>
          <w:sz w:val="22"/>
          <w:szCs w:val="22"/>
        </w:rPr>
        <w:lastRenderedPageBreak/>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39617334" w14:textId="77777777" w:rsidR="00DF204C" w:rsidRPr="00274080" w:rsidRDefault="00DF204C" w:rsidP="00192F8D">
      <w:pPr>
        <w:pStyle w:val="Default"/>
        <w:spacing w:after="22"/>
        <w:jc w:val="both"/>
        <w:rPr>
          <w:sz w:val="22"/>
          <w:szCs w:val="22"/>
        </w:rPr>
      </w:pPr>
    </w:p>
    <w:p w14:paraId="6A8D74F2" w14:textId="77777777" w:rsidR="00DF204C" w:rsidRDefault="00DF204C" w:rsidP="00192F8D">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4FCC46B3" w14:textId="77777777" w:rsidR="00DF204C" w:rsidRPr="00274080" w:rsidRDefault="00DF204C" w:rsidP="00192F8D">
      <w:pPr>
        <w:pStyle w:val="Default"/>
        <w:spacing w:after="22"/>
        <w:jc w:val="both"/>
        <w:rPr>
          <w:sz w:val="22"/>
          <w:szCs w:val="22"/>
        </w:rPr>
      </w:pPr>
    </w:p>
    <w:p w14:paraId="6AC1123F" w14:textId="04A74C81" w:rsidR="00DF204C" w:rsidRDefault="00EF357D" w:rsidP="00192F8D">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70BAF047" wp14:editId="541354C1">
                <wp:simplePos x="0" y="0"/>
                <wp:positionH relativeFrom="column">
                  <wp:posOffset>25400</wp:posOffset>
                </wp:positionH>
                <wp:positionV relativeFrom="paragraph">
                  <wp:posOffset>1644015</wp:posOffset>
                </wp:positionV>
                <wp:extent cx="5667375" cy="238125"/>
                <wp:effectExtent l="1905" t="0" r="0" b="1270"/>
                <wp:wrapTopAndBottom/>
                <wp:docPr id="18713916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39C08" w14:textId="77777777" w:rsidR="00DF204C" w:rsidRPr="003211A6" w:rsidRDefault="00DF204C" w:rsidP="00EC52BF">
                            <w:pPr>
                              <w:pStyle w:val="Akapitzlist"/>
                              <w:numPr>
                                <w:ilvl w:val="0"/>
                                <w:numId w:val="3"/>
                              </w:numPr>
                              <w:rPr>
                                <w:b/>
                              </w:rPr>
                            </w:pPr>
                            <w:r>
                              <w:rPr>
                                <w:b/>
                                <w:bCs/>
                                <w:sz w:val="23"/>
                                <w:szCs w:val="23"/>
                              </w:rPr>
                              <w:t>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F047"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" fillcolor="#bfbfbf" stroked="f">
                <v:textbox>
                  <w:txbxContent>
                    <w:p w14:paraId="36039C08" w14:textId="77777777" w:rsidR="00DF204C" w:rsidRPr="003211A6" w:rsidRDefault="00DF204C" w:rsidP="00EC52BF">
                      <w:pPr>
                        <w:pStyle w:val="Akapitzlist"/>
                        <w:numPr>
                          <w:ilvl w:val="0"/>
                          <w:numId w:val="3"/>
                        </w:numPr>
                        <w:rPr>
                          <w:b/>
                        </w:rPr>
                      </w:pPr>
                      <w:r>
                        <w:rPr>
                          <w:b/>
                          <w:bCs/>
                          <w:sz w:val="23"/>
                          <w:szCs w:val="23"/>
                        </w:rPr>
                        <w:t>SPOSÓB PRZYGOTOWANIA I ZŁOŻENIA OFERTY</w:t>
                      </w:r>
                    </w:p>
                  </w:txbxContent>
                </v:textbox>
                <w10:wrap type="topAndBottom"/>
              </v:shape>
            </w:pict>
          </mc:Fallback>
        </mc:AlternateContent>
      </w:r>
      <w:r w:rsidR="00DF204C">
        <w:rPr>
          <w:sz w:val="22"/>
          <w:szCs w:val="22"/>
        </w:rPr>
        <w:t>6</w:t>
      </w:r>
      <w:r w:rsidR="00DF204C" w:rsidRPr="00274080">
        <w:rPr>
          <w:sz w:val="22"/>
          <w:szCs w:val="22"/>
        </w:rPr>
        <w:t xml:space="preserve">.3.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BE5F732" w14:textId="77777777" w:rsidR="00DF204C" w:rsidRDefault="00DF204C" w:rsidP="003D37B4">
      <w:pPr>
        <w:pStyle w:val="Default"/>
        <w:jc w:val="both"/>
        <w:rPr>
          <w:bCs/>
          <w:sz w:val="23"/>
          <w:szCs w:val="23"/>
        </w:rPr>
      </w:pPr>
    </w:p>
    <w:p w14:paraId="1048F9C1" w14:textId="77777777" w:rsidR="00DF204C" w:rsidRDefault="00DF204C" w:rsidP="003D37B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14:paraId="5AA22A9E" w14:textId="77777777" w:rsidR="00DF204C" w:rsidRPr="00A12CF3" w:rsidRDefault="00DF204C" w:rsidP="003D37B4">
      <w:pPr>
        <w:pStyle w:val="Default"/>
        <w:jc w:val="both"/>
        <w:rPr>
          <w:sz w:val="23"/>
          <w:szCs w:val="23"/>
        </w:rPr>
      </w:pPr>
    </w:p>
    <w:p w14:paraId="1A49D082" w14:textId="77777777" w:rsidR="00DF204C" w:rsidRDefault="00DF204C" w:rsidP="003D37B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14:paraId="1CD0CE4A" w14:textId="77777777" w:rsidR="00DF204C" w:rsidRPr="00A12CF3" w:rsidRDefault="00DF204C" w:rsidP="003D37B4">
      <w:pPr>
        <w:pStyle w:val="Default"/>
        <w:jc w:val="both"/>
        <w:rPr>
          <w:sz w:val="23"/>
          <w:szCs w:val="23"/>
        </w:rPr>
      </w:pPr>
    </w:p>
    <w:p w14:paraId="1186B62A" w14:textId="77777777" w:rsidR="00DF204C" w:rsidRPr="00E72709" w:rsidRDefault="00DF204C" w:rsidP="003D37B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78073575" w14:textId="77777777" w:rsidR="00DF204C" w:rsidRPr="00E72709" w:rsidRDefault="00DF204C" w:rsidP="00E72709">
      <w:pPr>
        <w:spacing w:after="0"/>
      </w:pPr>
    </w:p>
    <w:p w14:paraId="479ABF4B" w14:textId="77777777" w:rsidR="00DF204C" w:rsidRPr="00E72709" w:rsidRDefault="00DF204C" w:rsidP="00E72709">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16A96868" w14:textId="78DA7F39" w:rsidR="00DF204C" w:rsidRPr="00E72709" w:rsidRDefault="00DF204C" w:rsidP="00E72709">
      <w:r w:rsidRPr="00E72709">
        <w:t xml:space="preserve">7.5. Ofertę należy przesłać za pośrednictwem poczty elektronicznej na adres:  </w:t>
      </w:r>
      <w:r w:rsidR="00EF357D" w:rsidRPr="00EF357D">
        <w:t xml:space="preserve"> </w:t>
      </w:r>
      <w:r w:rsidR="00EF357D">
        <w:t xml:space="preserve">info@ </w:t>
      </w:r>
      <w:proofErr w:type="spellStart"/>
      <w:r w:rsidR="00EF357D">
        <w:t>edukacja.grudziądz</w:t>
      </w:r>
      <w:proofErr w:type="spellEnd"/>
      <w:r w:rsidR="00EF357D">
        <w:t xml:space="preserve">. com w </w:t>
      </w:r>
      <w:r w:rsidRPr="00E72709">
        <w:t xml:space="preserve"> formie skanu do dnia  </w:t>
      </w:r>
      <w:r w:rsidR="00EF357D">
        <w:t>22.07.2022</w:t>
      </w:r>
      <w:r w:rsidR="00EF357D" w:rsidRPr="00E72709">
        <w:t xml:space="preserve"> </w:t>
      </w:r>
    </w:p>
    <w:p w14:paraId="7C170E2E" w14:textId="77777777" w:rsidR="00DF204C" w:rsidRPr="00E72709" w:rsidRDefault="00DF204C" w:rsidP="00E72709">
      <w:pPr>
        <w:pStyle w:val="Default"/>
        <w:jc w:val="both"/>
        <w:rPr>
          <w:sz w:val="22"/>
          <w:szCs w:val="22"/>
        </w:rPr>
      </w:pPr>
      <w:r w:rsidRPr="00E72709">
        <w:rPr>
          <w:sz w:val="22"/>
          <w:szCs w:val="22"/>
        </w:rPr>
        <w:t>7.6. Oferta powinna:</w:t>
      </w:r>
    </w:p>
    <w:p w14:paraId="1B8807F4" w14:textId="77777777" w:rsidR="00DF204C" w:rsidRPr="00E72709" w:rsidRDefault="00DF204C" w:rsidP="00E72709">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4CA5DE40" w14:textId="06027BC4" w:rsidR="00DF204C" w:rsidRPr="00E72709" w:rsidRDefault="00DF204C" w:rsidP="00E72709">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w:t>
      </w:r>
      <w:r w:rsidR="00EF357D">
        <w:rPr>
          <w:sz w:val="22"/>
          <w:szCs w:val="22"/>
        </w:rPr>
        <w:t>a</w:t>
      </w:r>
    </w:p>
    <w:p w14:paraId="124C2973" w14:textId="77777777" w:rsidR="00DF204C" w:rsidRPr="00E72709" w:rsidRDefault="00DF204C" w:rsidP="00E72709">
      <w:pPr>
        <w:pStyle w:val="Default"/>
        <w:jc w:val="both"/>
        <w:rPr>
          <w:sz w:val="22"/>
          <w:szCs w:val="22"/>
        </w:rPr>
      </w:pPr>
      <w:r w:rsidRPr="00E72709">
        <w:rPr>
          <w:sz w:val="22"/>
          <w:szCs w:val="22"/>
        </w:rPr>
        <w:t xml:space="preserve">c) posiadać datę sporządzenia, </w:t>
      </w:r>
    </w:p>
    <w:p w14:paraId="0EDEDF59" w14:textId="77777777" w:rsidR="00DF204C" w:rsidRPr="00E72709" w:rsidRDefault="00DF204C" w:rsidP="00E72709">
      <w:pPr>
        <w:pStyle w:val="Default"/>
        <w:jc w:val="both"/>
        <w:rPr>
          <w:sz w:val="22"/>
          <w:szCs w:val="22"/>
        </w:rPr>
      </w:pPr>
      <w:r w:rsidRPr="00E72709">
        <w:rPr>
          <w:sz w:val="22"/>
          <w:szCs w:val="22"/>
        </w:rPr>
        <w:t xml:space="preserve">d) zawierać adres lub siedzibę oferenta, numer telefonu, numer NIP, numer REGON, </w:t>
      </w:r>
    </w:p>
    <w:p w14:paraId="172B0026" w14:textId="77777777" w:rsidR="00DF204C" w:rsidRDefault="00DF204C" w:rsidP="006E326C">
      <w:pPr>
        <w:spacing w:after="0"/>
        <w:jc w:val="both"/>
      </w:pPr>
      <w:r>
        <w:t>e</w:t>
      </w:r>
      <w:r w:rsidRPr="00E72709">
        <w:t>) być podpisana czytelnie przez Wykonawcę.</w:t>
      </w:r>
    </w:p>
    <w:p w14:paraId="67B168BA" w14:textId="77777777" w:rsidR="00DF204C" w:rsidRPr="006E326C" w:rsidRDefault="00DF204C" w:rsidP="006E326C">
      <w:pPr>
        <w:spacing w:after="0"/>
        <w:jc w:val="both"/>
        <w:rPr>
          <w:b/>
        </w:rPr>
      </w:pPr>
      <w:r>
        <w:t xml:space="preserve">f) </w:t>
      </w:r>
      <w:r w:rsidRPr="006E326C">
        <w:rPr>
          <w:b/>
        </w:rPr>
        <w:t>zawier</w:t>
      </w:r>
      <w:r>
        <w:rPr>
          <w:b/>
        </w:rPr>
        <w:t xml:space="preserve">ać w załączeniu zdjęcia i/lub </w:t>
      </w:r>
      <w:r w:rsidRPr="006E326C">
        <w:rPr>
          <w:b/>
        </w:rPr>
        <w:t>grafiki oferowanego wyposażenia placu zabaw.</w:t>
      </w:r>
    </w:p>
    <w:p w14:paraId="1C0B86E2" w14:textId="77777777" w:rsidR="00DF204C" w:rsidRPr="00E72709" w:rsidRDefault="00DF204C" w:rsidP="006E326C">
      <w:pPr>
        <w:spacing w:after="0"/>
        <w:jc w:val="both"/>
      </w:pPr>
    </w:p>
    <w:p w14:paraId="01424161" w14:textId="4A9381E8" w:rsidR="00DF204C" w:rsidRPr="00E72709" w:rsidRDefault="00EF357D" w:rsidP="00E72709">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4EA0D857" wp14:editId="3C66B0A5">
                <wp:simplePos x="0" y="0"/>
                <wp:positionH relativeFrom="column">
                  <wp:posOffset>-3175</wp:posOffset>
                </wp:positionH>
                <wp:positionV relativeFrom="paragraph">
                  <wp:posOffset>281940</wp:posOffset>
                </wp:positionV>
                <wp:extent cx="5667375" cy="238125"/>
                <wp:effectExtent l="1905" t="4445" r="0" b="0"/>
                <wp:wrapTopAndBottom/>
                <wp:docPr id="7095387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FA225" w14:textId="77777777" w:rsidR="00DF204C" w:rsidRPr="008341AE" w:rsidRDefault="00DF204C" w:rsidP="00E72709">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D857"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" fillcolor="#bfbfbf" stroked="f">
                <v:textbox>
                  <w:txbxContent>
                    <w:p w14:paraId="79DFA225" w14:textId="77777777" w:rsidR="00DF204C" w:rsidRPr="008341AE" w:rsidRDefault="00DF204C" w:rsidP="00E72709">
                      <w:r>
                        <w:rPr>
                          <w:b/>
                          <w:bCs/>
                          <w:sz w:val="23"/>
                          <w:szCs w:val="23"/>
                        </w:rPr>
                        <w:t>8. INFORMACJA NA TEMAT PRZETWARZANIA DANYCH OSOBOWYCH</w:t>
                      </w:r>
                    </w:p>
                  </w:txbxContent>
                </v:textbox>
                <w10:wrap type="topAndBottom"/>
              </v:shape>
            </w:pict>
          </mc:Fallback>
        </mc:AlternateContent>
      </w:r>
      <w:r w:rsidR="00DF204C">
        <w:rPr>
          <w:bCs/>
          <w:sz w:val="22"/>
          <w:szCs w:val="22"/>
        </w:rPr>
        <w:t>7.7</w:t>
      </w:r>
      <w:r w:rsidR="00DF204C" w:rsidRPr="00E72709">
        <w:rPr>
          <w:bCs/>
          <w:sz w:val="22"/>
          <w:szCs w:val="22"/>
        </w:rPr>
        <w:t xml:space="preserve">. </w:t>
      </w:r>
      <w:r w:rsidR="00DF204C" w:rsidRPr="00E72709">
        <w:rPr>
          <w:sz w:val="22"/>
          <w:szCs w:val="22"/>
        </w:rPr>
        <w:t xml:space="preserve">Poprawki powinny być naniesione czytelnie oraz opatrzone podpisem osoby upoważnionej. </w:t>
      </w:r>
    </w:p>
    <w:p w14:paraId="65D2DF55" w14:textId="77777777" w:rsidR="00DF204C" w:rsidRDefault="00DF204C" w:rsidP="00BF5216">
      <w:pPr>
        <w:autoSpaceDE w:val="0"/>
        <w:autoSpaceDN w:val="0"/>
        <w:adjustRightInd w:val="0"/>
        <w:spacing w:after="0" w:line="240" w:lineRule="auto"/>
        <w:jc w:val="both"/>
        <w:rPr>
          <w:rFonts w:cs="Calibri"/>
          <w:color w:val="000000"/>
          <w:lang w:eastAsia="en-US"/>
        </w:rPr>
      </w:pPr>
    </w:p>
    <w:p w14:paraId="65CEA974" w14:textId="77777777" w:rsidR="00DF204C" w:rsidRPr="00BF5216" w:rsidRDefault="00DF204C" w:rsidP="00BF5216">
      <w:pPr>
        <w:autoSpaceDE w:val="0"/>
        <w:autoSpaceDN w:val="0"/>
        <w:adjustRightInd w:val="0"/>
        <w:spacing w:after="0" w:line="240" w:lineRule="auto"/>
        <w:jc w:val="both"/>
        <w:rPr>
          <w:rFonts w:cs="Calibri"/>
          <w:color w:val="000000"/>
          <w:lang w:eastAsia="en-US"/>
        </w:rPr>
      </w:pPr>
      <w:r w:rsidRPr="00BF5216">
        <w:rPr>
          <w:rFonts w:cs="Calibri"/>
          <w:color w:val="000000"/>
          <w:lang w:eastAsia="en-US"/>
        </w:rPr>
        <w:lastRenderedPageBreak/>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4447A9D2"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32915">
        <w:rPr>
          <w:rFonts w:cs="Calibri"/>
          <w:b/>
          <w:bCs/>
          <w:color w:val="000000"/>
          <w:szCs w:val="26"/>
        </w:rPr>
        <w:t>Centrum Edukacji ANWISZ s.c.</w:t>
      </w:r>
      <w:r w:rsidRPr="00BF5216">
        <w:rPr>
          <w:rFonts w:cs="Calibri"/>
          <w:color w:val="000000"/>
          <w:lang w:eastAsia="en-US"/>
        </w:rPr>
        <w:t xml:space="preserve">; </w:t>
      </w:r>
    </w:p>
    <w:p w14:paraId="0C4ABF99"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2AA5100C" w14:textId="77777777" w:rsidR="00DF204C" w:rsidRPr="00BF5216" w:rsidRDefault="00DF204C"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14:paraId="1965706E" w14:textId="77777777" w:rsidR="00DF204C" w:rsidRPr="00BF5216" w:rsidRDefault="00DF204C"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32915">
        <w:rPr>
          <w:rFonts w:cs="Calibri"/>
          <w:b/>
          <w:bCs/>
          <w:color w:val="000000"/>
          <w:szCs w:val="26"/>
        </w:rPr>
        <w:t>Centrum Edukacji ANWISZ s.c.</w:t>
      </w:r>
      <w:r>
        <w:rPr>
          <w:rFonts w:cs="Calibri"/>
          <w:b/>
          <w:bCs/>
          <w:color w:val="000000"/>
          <w:szCs w:val="26"/>
        </w:rPr>
        <w:t xml:space="preserve"> </w:t>
      </w:r>
      <w:r w:rsidRPr="00BF5216">
        <w:rPr>
          <w:rFonts w:cs="Calibri"/>
          <w:color w:val="000000"/>
          <w:lang w:eastAsia="en-US"/>
        </w:rPr>
        <w:t xml:space="preserve">na realizację umowy/zlecenia (jeżeli dotyczy); </w:t>
      </w:r>
    </w:p>
    <w:p w14:paraId="6396FE28"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32A12856"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6B9542FB"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58378BEC"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5FFB692"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1E0BF714"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14:paraId="4C126D4B"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79F7A478"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2C6D81B6"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0015EF2C"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64852C78" w14:textId="77777777" w:rsidR="00DF204C" w:rsidRPr="00BF5216" w:rsidRDefault="00DF204C"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6407EE5B" w14:textId="77777777" w:rsidR="00DF204C" w:rsidRPr="00BF5216" w:rsidRDefault="00DF204C"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1F4FFCB7" w14:textId="77777777" w:rsidR="00DF204C" w:rsidRPr="00BF5216" w:rsidRDefault="00DF204C" w:rsidP="00A46579">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BF5216">
        <w:rPr>
          <w:rFonts w:cs="Calibri"/>
          <w:color w:val="000000"/>
          <w:lang w:eastAsia="en-US"/>
        </w:rPr>
        <w:lastRenderedPageBreak/>
        <w:t xml:space="preserve">Funduszu Spójności i Europejskiego Funduszu Morskiego i Rybackiego oraz uchylającego rozporządzenie Rady (WE) nr 1083/2006; </w:t>
      </w:r>
    </w:p>
    <w:p w14:paraId="5A9EC249" w14:textId="77777777" w:rsidR="00DF204C" w:rsidRDefault="00DF204C" w:rsidP="009432BC">
      <w:pPr>
        <w:spacing w:after="0"/>
        <w:rPr>
          <w:sz w:val="23"/>
          <w:szCs w:val="23"/>
        </w:rPr>
      </w:pPr>
    </w:p>
    <w:p w14:paraId="17904124" w14:textId="757F69C1" w:rsidR="00DF204C" w:rsidRDefault="00EF357D" w:rsidP="009432BC">
      <w:pPr>
        <w:rPr>
          <w:sz w:val="23"/>
          <w:szCs w:val="23"/>
        </w:rPr>
      </w:pPr>
      <w:r>
        <w:rPr>
          <w:noProof/>
        </w:rPr>
        <mc:AlternateContent>
          <mc:Choice Requires="wps">
            <w:drawing>
              <wp:anchor distT="0" distB="0" distL="114300" distR="114300" simplePos="0" relativeHeight="251666432" behindDoc="0" locked="0" layoutInCell="1" allowOverlap="1" wp14:anchorId="0B9867E3" wp14:editId="7E469998">
                <wp:simplePos x="0" y="0"/>
                <wp:positionH relativeFrom="column">
                  <wp:posOffset>-50800</wp:posOffset>
                </wp:positionH>
                <wp:positionV relativeFrom="paragraph">
                  <wp:posOffset>8890</wp:posOffset>
                </wp:positionV>
                <wp:extent cx="5667375" cy="238125"/>
                <wp:effectExtent l="1905" t="635" r="0" b="0"/>
                <wp:wrapTopAndBottom/>
                <wp:docPr id="8581432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74811" w14:textId="77777777" w:rsidR="00DF204C" w:rsidRPr="008341AE" w:rsidRDefault="00DF204C" w:rsidP="00A32915">
                            <w:r>
                              <w:rPr>
                                <w:b/>
                                <w:bCs/>
                                <w:sz w:val="23"/>
                                <w:szCs w:val="23"/>
                              </w:rPr>
                              <w:t>9. WYKAZ ZAŁĄCZNIKÓW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67E3" id="Text Box 10" o:spid="_x0000_s1034" type="#_x0000_t202" style="position:absolute;margin-left:-4pt;margin-top:.7pt;width:446.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" fillcolor="#bfbfbf" stroked="f">
                <v:textbox>
                  <w:txbxContent>
                    <w:p w14:paraId="59B74811" w14:textId="77777777" w:rsidR="00DF204C" w:rsidRPr="008341AE" w:rsidRDefault="00DF204C" w:rsidP="00A32915">
                      <w:r>
                        <w:rPr>
                          <w:b/>
                          <w:bCs/>
                          <w:sz w:val="23"/>
                          <w:szCs w:val="23"/>
                        </w:rPr>
                        <w:t>9. WYKAZ ZAŁĄCZNIKÓW</w:t>
                      </w:r>
                    </w:p>
                  </w:txbxContent>
                </v:textbox>
                <w10:wrap type="topAndBottom"/>
              </v:shape>
            </w:pict>
          </mc:Fallback>
        </mc:AlternateContent>
      </w:r>
    </w:p>
    <w:p w14:paraId="141FB4A8" w14:textId="77777777" w:rsidR="00DF204C" w:rsidRDefault="00DF204C" w:rsidP="009432BC">
      <w:pPr>
        <w:rPr>
          <w:sz w:val="23"/>
          <w:szCs w:val="23"/>
        </w:rPr>
      </w:pPr>
      <w:r>
        <w:rPr>
          <w:sz w:val="23"/>
          <w:szCs w:val="23"/>
        </w:rPr>
        <w:t>Załącznikami do niniejszego Zapytania Ofertowego są:</w:t>
      </w:r>
    </w:p>
    <w:p w14:paraId="1F625BD0" w14:textId="77777777" w:rsidR="00DF204C" w:rsidRDefault="00DF204C" w:rsidP="009432BC">
      <w:r>
        <w:rPr>
          <w:sz w:val="23"/>
          <w:szCs w:val="23"/>
        </w:rPr>
        <w:t>Załącznik nr 1 Wzór Formularza Oferty.</w:t>
      </w:r>
    </w:p>
    <w:p w14:paraId="1B68F8AE" w14:textId="77777777" w:rsidR="00DF204C" w:rsidRDefault="00DF204C" w:rsidP="00C92C97"/>
    <w:p w14:paraId="2518F4F1" w14:textId="77777777" w:rsidR="00DF204C" w:rsidRDefault="00DF204C" w:rsidP="00C92C97"/>
    <w:p w14:paraId="49799133" w14:textId="77777777" w:rsidR="00DF204C" w:rsidRPr="00C92C97" w:rsidRDefault="00DF204C" w:rsidP="00C92C97">
      <w:pPr>
        <w:tabs>
          <w:tab w:val="left" w:pos="2700"/>
        </w:tabs>
      </w:pPr>
      <w:r>
        <w:tab/>
      </w:r>
    </w:p>
    <w:sectPr w:rsidR="00DF204C" w:rsidRPr="00C92C97" w:rsidSect="007B5642">
      <w:headerReference w:type="default" r:id="rId9"/>
      <w:footerReference w:type="default" r:id="rId10"/>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88DBC" w14:textId="77777777" w:rsidR="007B5642" w:rsidRDefault="007B5642" w:rsidP="006320FD">
      <w:pPr>
        <w:spacing w:after="0" w:line="240" w:lineRule="auto"/>
      </w:pPr>
      <w:r>
        <w:separator/>
      </w:r>
    </w:p>
  </w:endnote>
  <w:endnote w:type="continuationSeparator" w:id="0">
    <w:p w14:paraId="58D9AB5A" w14:textId="77777777" w:rsidR="007B5642" w:rsidRDefault="007B5642"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20216" w14:textId="77777777" w:rsidR="00DF204C" w:rsidRDefault="00000000">
    <w:pPr>
      <w:pStyle w:val="Stopka"/>
      <w:jc w:val="right"/>
    </w:pPr>
    <w:r>
      <w:fldChar w:fldCharType="begin"/>
    </w:r>
    <w:r>
      <w:instrText xml:space="preserve"> PAGE   \* MERGEFORMAT </w:instrText>
    </w:r>
    <w:r>
      <w:fldChar w:fldCharType="separate"/>
    </w:r>
    <w:r w:rsidR="00BD25A3">
      <w:rPr>
        <w:noProof/>
      </w:rPr>
      <w:t>3</w:t>
    </w:r>
    <w:r>
      <w:rPr>
        <w:noProof/>
      </w:rPr>
      <w:fldChar w:fldCharType="end"/>
    </w:r>
  </w:p>
  <w:p w14:paraId="3F16E3A7" w14:textId="77777777" w:rsidR="00DF204C" w:rsidRDefault="00DF20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97047" w14:textId="77777777" w:rsidR="007B5642" w:rsidRDefault="007B5642" w:rsidP="006320FD">
      <w:pPr>
        <w:spacing w:after="0" w:line="240" w:lineRule="auto"/>
      </w:pPr>
      <w:r>
        <w:separator/>
      </w:r>
    </w:p>
  </w:footnote>
  <w:footnote w:type="continuationSeparator" w:id="0">
    <w:p w14:paraId="0337B2D2" w14:textId="77777777" w:rsidR="007B5642" w:rsidRDefault="007B5642"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203AB" w14:textId="77777777" w:rsidR="00DF204C" w:rsidRDefault="000F592A">
    <w:pPr>
      <w:pStyle w:val="Nagwek"/>
    </w:pPr>
    <w:r>
      <w:rPr>
        <w:noProof/>
      </w:rPr>
      <w:drawing>
        <wp:inline distT="0" distB="0" distL="0" distR="0" wp14:anchorId="1140FD1B" wp14:editId="053AA66A">
          <wp:extent cx="5629275" cy="600075"/>
          <wp:effectExtent l="19050" t="0" r="9525" b="0"/>
          <wp:docPr id="1" name="Obraz 3"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ziom_kolor.jpg"/>
                  <pic:cNvPicPr>
                    <a:picLocks noChangeAspect="1" noChangeArrowheads="1"/>
                  </pic:cNvPicPr>
                </pic:nvPicPr>
                <pic:blipFill>
                  <a:blip r:embed="rId1"/>
                  <a:srcRect/>
                  <a:stretch>
                    <a:fillRect/>
                  </a:stretch>
                </pic:blipFill>
                <pic:spPr bwMode="auto">
                  <a:xfrm>
                    <a:off x="0" y="0"/>
                    <a:ext cx="5629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27E70E24"/>
    <w:multiLevelType w:val="hybridMultilevel"/>
    <w:tmpl w:val="73948DAC"/>
    <w:lvl w:ilvl="0" w:tplc="84844290">
      <w:start w:val="1"/>
      <w:numFmt w:val="decimal"/>
      <w:lvlText w:val="%1."/>
      <w:lvlJc w:val="left"/>
      <w:pPr>
        <w:ind w:left="496" w:hanging="360"/>
      </w:pPr>
      <w:rPr>
        <w:rFonts w:ascii="Times New Roman" w:eastAsia="Times New Roman" w:hAnsi="Times New Roman" w:cs="Times New Roman" w:hint="default"/>
        <w:w w:val="100"/>
        <w:sz w:val="22"/>
        <w:szCs w:val="22"/>
      </w:rPr>
    </w:lvl>
    <w:lvl w:ilvl="1" w:tplc="1694AF2C">
      <w:numFmt w:val="bullet"/>
      <w:lvlText w:val="•"/>
      <w:lvlJc w:val="left"/>
      <w:pPr>
        <w:ind w:left="1384" w:hanging="360"/>
      </w:pPr>
      <w:rPr>
        <w:rFonts w:hint="default"/>
      </w:rPr>
    </w:lvl>
    <w:lvl w:ilvl="2" w:tplc="C7324976">
      <w:numFmt w:val="bullet"/>
      <w:lvlText w:val="•"/>
      <w:lvlJc w:val="left"/>
      <w:pPr>
        <w:ind w:left="2269" w:hanging="360"/>
      </w:pPr>
      <w:rPr>
        <w:rFonts w:hint="default"/>
      </w:rPr>
    </w:lvl>
    <w:lvl w:ilvl="3" w:tplc="9E849FC0">
      <w:numFmt w:val="bullet"/>
      <w:lvlText w:val="•"/>
      <w:lvlJc w:val="left"/>
      <w:pPr>
        <w:ind w:left="3153" w:hanging="360"/>
      </w:pPr>
      <w:rPr>
        <w:rFonts w:hint="default"/>
      </w:rPr>
    </w:lvl>
    <w:lvl w:ilvl="4" w:tplc="300A54A4">
      <w:numFmt w:val="bullet"/>
      <w:lvlText w:val="•"/>
      <w:lvlJc w:val="left"/>
      <w:pPr>
        <w:ind w:left="4038" w:hanging="360"/>
      </w:pPr>
      <w:rPr>
        <w:rFonts w:hint="default"/>
      </w:rPr>
    </w:lvl>
    <w:lvl w:ilvl="5" w:tplc="6792BDF0">
      <w:numFmt w:val="bullet"/>
      <w:lvlText w:val="•"/>
      <w:lvlJc w:val="left"/>
      <w:pPr>
        <w:ind w:left="4923" w:hanging="360"/>
      </w:pPr>
      <w:rPr>
        <w:rFonts w:hint="default"/>
      </w:rPr>
    </w:lvl>
    <w:lvl w:ilvl="6" w:tplc="2850D7E4">
      <w:numFmt w:val="bullet"/>
      <w:lvlText w:val="•"/>
      <w:lvlJc w:val="left"/>
      <w:pPr>
        <w:ind w:left="5807" w:hanging="360"/>
      </w:pPr>
      <w:rPr>
        <w:rFonts w:hint="default"/>
      </w:rPr>
    </w:lvl>
    <w:lvl w:ilvl="7" w:tplc="DB304BB4">
      <w:numFmt w:val="bullet"/>
      <w:lvlText w:val="•"/>
      <w:lvlJc w:val="left"/>
      <w:pPr>
        <w:ind w:left="6692" w:hanging="360"/>
      </w:pPr>
      <w:rPr>
        <w:rFonts w:hint="default"/>
      </w:rPr>
    </w:lvl>
    <w:lvl w:ilvl="8" w:tplc="B27EFC0E">
      <w:numFmt w:val="bullet"/>
      <w:lvlText w:val="•"/>
      <w:lvlJc w:val="left"/>
      <w:pPr>
        <w:ind w:left="7577" w:hanging="360"/>
      </w:pPr>
      <w:rPr>
        <w:rFonts w:hint="default"/>
      </w:rPr>
    </w:lvl>
  </w:abstractNum>
  <w:abstractNum w:abstractNumId="3" w15:restartNumberingAfterBreak="0">
    <w:nsid w:val="2AD02BCD"/>
    <w:multiLevelType w:val="hybridMultilevel"/>
    <w:tmpl w:val="71E28E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618149032">
    <w:abstractNumId w:val="0"/>
  </w:num>
  <w:num w:numId="2" w16cid:durableId="395125952">
    <w:abstractNumId w:val="1"/>
  </w:num>
  <w:num w:numId="3" w16cid:durableId="58479129">
    <w:abstractNumId w:val="4"/>
  </w:num>
  <w:num w:numId="4" w16cid:durableId="1902671147">
    <w:abstractNumId w:val="2"/>
  </w:num>
  <w:num w:numId="5" w16cid:durableId="1627196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0DB0"/>
    <w:rsid w:val="00040A42"/>
    <w:rsid w:val="00054BC3"/>
    <w:rsid w:val="00072985"/>
    <w:rsid w:val="000E2439"/>
    <w:rsid w:val="000F4265"/>
    <w:rsid w:val="000F592A"/>
    <w:rsid w:val="00103B88"/>
    <w:rsid w:val="00104E4A"/>
    <w:rsid w:val="00114E2B"/>
    <w:rsid w:val="00126F5A"/>
    <w:rsid w:val="00130B93"/>
    <w:rsid w:val="0015053A"/>
    <w:rsid w:val="00152794"/>
    <w:rsid w:val="001746DC"/>
    <w:rsid w:val="00192F8D"/>
    <w:rsid w:val="001E6332"/>
    <w:rsid w:val="00210C29"/>
    <w:rsid w:val="002316AF"/>
    <w:rsid w:val="002521D7"/>
    <w:rsid w:val="00274080"/>
    <w:rsid w:val="00280A26"/>
    <w:rsid w:val="0028624E"/>
    <w:rsid w:val="002C1DE2"/>
    <w:rsid w:val="003211A6"/>
    <w:rsid w:val="00370CDB"/>
    <w:rsid w:val="00386135"/>
    <w:rsid w:val="003D37B4"/>
    <w:rsid w:val="003F4EE1"/>
    <w:rsid w:val="004576C0"/>
    <w:rsid w:val="004869F4"/>
    <w:rsid w:val="004D21B5"/>
    <w:rsid w:val="004D3250"/>
    <w:rsid w:val="004E48D1"/>
    <w:rsid w:val="005202D7"/>
    <w:rsid w:val="00546EA4"/>
    <w:rsid w:val="005649F9"/>
    <w:rsid w:val="005A1D69"/>
    <w:rsid w:val="005A4391"/>
    <w:rsid w:val="005C4162"/>
    <w:rsid w:val="005F332B"/>
    <w:rsid w:val="00600374"/>
    <w:rsid w:val="006320FD"/>
    <w:rsid w:val="006402C1"/>
    <w:rsid w:val="00641EFF"/>
    <w:rsid w:val="00650707"/>
    <w:rsid w:val="00650BFC"/>
    <w:rsid w:val="006A0BC8"/>
    <w:rsid w:val="006A7361"/>
    <w:rsid w:val="006B24E1"/>
    <w:rsid w:val="006E326C"/>
    <w:rsid w:val="006E3BE3"/>
    <w:rsid w:val="00707112"/>
    <w:rsid w:val="00715362"/>
    <w:rsid w:val="00750D2E"/>
    <w:rsid w:val="00752988"/>
    <w:rsid w:val="00784348"/>
    <w:rsid w:val="007B5642"/>
    <w:rsid w:val="007C6274"/>
    <w:rsid w:val="007C6A2D"/>
    <w:rsid w:val="007C7ED4"/>
    <w:rsid w:val="00820D9D"/>
    <w:rsid w:val="00824041"/>
    <w:rsid w:val="008341AE"/>
    <w:rsid w:val="00903FBB"/>
    <w:rsid w:val="009432BC"/>
    <w:rsid w:val="00956BC2"/>
    <w:rsid w:val="00965DF5"/>
    <w:rsid w:val="00990FDC"/>
    <w:rsid w:val="009B0543"/>
    <w:rsid w:val="00A12CF3"/>
    <w:rsid w:val="00A32915"/>
    <w:rsid w:val="00A40A76"/>
    <w:rsid w:val="00A46579"/>
    <w:rsid w:val="00AC1CB2"/>
    <w:rsid w:val="00AC5D5F"/>
    <w:rsid w:val="00AD270B"/>
    <w:rsid w:val="00AE101B"/>
    <w:rsid w:val="00AF51D3"/>
    <w:rsid w:val="00B300F4"/>
    <w:rsid w:val="00B339D3"/>
    <w:rsid w:val="00B55483"/>
    <w:rsid w:val="00B5657C"/>
    <w:rsid w:val="00B76D86"/>
    <w:rsid w:val="00B931D8"/>
    <w:rsid w:val="00BC7DC0"/>
    <w:rsid w:val="00BD25A3"/>
    <w:rsid w:val="00BE5E1D"/>
    <w:rsid w:val="00BF5216"/>
    <w:rsid w:val="00C506B0"/>
    <w:rsid w:val="00C92C97"/>
    <w:rsid w:val="00CB472D"/>
    <w:rsid w:val="00CB6BB7"/>
    <w:rsid w:val="00D13E60"/>
    <w:rsid w:val="00D14FA6"/>
    <w:rsid w:val="00D42D83"/>
    <w:rsid w:val="00D47C23"/>
    <w:rsid w:val="00D61D6D"/>
    <w:rsid w:val="00D804F2"/>
    <w:rsid w:val="00D86CE0"/>
    <w:rsid w:val="00DE2173"/>
    <w:rsid w:val="00DF204C"/>
    <w:rsid w:val="00E046E5"/>
    <w:rsid w:val="00E72709"/>
    <w:rsid w:val="00E96E9F"/>
    <w:rsid w:val="00EA09F7"/>
    <w:rsid w:val="00EC52BF"/>
    <w:rsid w:val="00ED5F2A"/>
    <w:rsid w:val="00EF357D"/>
    <w:rsid w:val="00F91075"/>
    <w:rsid w:val="00F979E0"/>
    <w:rsid w:val="00FE4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2B125C"/>
  <w15:docId w15:val="{90FC6676-E82E-42F2-B2AA-A1F14A2E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paragraph" w:styleId="Tekstpodstawowy">
    <w:name w:val="Body Text"/>
    <w:basedOn w:val="Normalny"/>
    <w:link w:val="TekstpodstawowyZnak"/>
    <w:uiPriority w:val="99"/>
    <w:rsid w:val="00F979E0"/>
    <w:pPr>
      <w:widowControl w:val="0"/>
      <w:autoSpaceDE w:val="0"/>
      <w:autoSpaceDN w:val="0"/>
      <w:spacing w:after="0" w:line="240" w:lineRule="auto"/>
      <w:ind w:left="496" w:hanging="360"/>
      <w:jc w:val="both"/>
    </w:pPr>
    <w:rPr>
      <w:rFonts w:ascii="Times New Roman" w:hAnsi="Times New Roman"/>
      <w:lang w:eastAsia="en-US"/>
    </w:rPr>
  </w:style>
  <w:style w:type="character" w:customStyle="1" w:styleId="TekstpodstawowyZnak">
    <w:name w:val="Tekst podstawowy Znak"/>
    <w:basedOn w:val="Domylnaczcionkaakapitu"/>
    <w:link w:val="Tekstpodstawowy"/>
    <w:uiPriority w:val="99"/>
    <w:rsid w:val="00F979E0"/>
    <w:rPr>
      <w:rFonts w:ascii="Times New Roman" w:hAnsi="Times New Roman" w:cs="Times New Roman"/>
    </w:rPr>
  </w:style>
  <w:style w:type="character" w:styleId="Hipercze">
    <w:name w:val="Hyperlink"/>
    <w:basedOn w:val="Domylnaczcionkaakapitu"/>
    <w:uiPriority w:val="99"/>
    <w:rsid w:val="00E046E5"/>
    <w:rPr>
      <w:rFonts w:cs="Times New Roman"/>
      <w:color w:val="0000FF"/>
      <w:u w:val="single"/>
    </w:rPr>
  </w:style>
  <w:style w:type="character" w:styleId="UyteHipercze">
    <w:name w:val="FollowedHyperlink"/>
    <w:basedOn w:val="Domylnaczcionkaakapitu"/>
    <w:uiPriority w:val="99"/>
    <w:semiHidden/>
    <w:unhideWhenUsed/>
    <w:rsid w:val="00ED5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0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kac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3202</Words>
  <Characters>19213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marcinkleinowski@interia.pl</dc:creator>
  <cp:lastModifiedBy>User</cp:lastModifiedBy>
  <cp:revision>4</cp:revision>
  <cp:lastPrinted>2024-03-27T13:56:00Z</cp:lastPrinted>
  <dcterms:created xsi:type="dcterms:W3CDTF">2024-03-27T11:09:00Z</dcterms:created>
  <dcterms:modified xsi:type="dcterms:W3CDTF">2024-03-27T13:56:00Z</dcterms:modified>
</cp:coreProperties>
</file>